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B1DDF" w14:textId="77777777" w:rsidR="00F74C81" w:rsidRPr="005A3190" w:rsidRDefault="00F74C81" w:rsidP="00F74C81">
      <w:pPr>
        <w:spacing w:after="0" w:line="276" w:lineRule="auto"/>
        <w:jc w:val="center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A3190">
        <w:rPr>
          <w:rFonts w:asciiTheme="minorHAnsi" w:hAnsiTheme="minorHAnsi" w:cstheme="minorHAnsi"/>
          <w:b/>
          <w:sz w:val="21"/>
          <w:szCs w:val="21"/>
          <w:u w:val="single"/>
        </w:rPr>
        <w:t>COMISSÃO DE LEGISLAÇÃO, JUSTIÇA E REDAÇÃO FINAL</w:t>
      </w:r>
    </w:p>
    <w:p w14:paraId="6EA5E78C" w14:textId="3B5A2B0F" w:rsidR="00F74C81" w:rsidRPr="005A3190" w:rsidRDefault="00F74C81" w:rsidP="00F74C81">
      <w:pPr>
        <w:spacing w:after="0" w:line="276" w:lineRule="auto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5A3190">
        <w:rPr>
          <w:rFonts w:asciiTheme="minorHAnsi" w:hAnsiTheme="minorHAnsi" w:cstheme="minorHAnsi"/>
          <w:b/>
          <w:sz w:val="21"/>
          <w:szCs w:val="21"/>
        </w:rPr>
        <w:t xml:space="preserve">PARECER Nº </w:t>
      </w:r>
      <w:r w:rsidR="0037452B">
        <w:rPr>
          <w:rFonts w:asciiTheme="minorHAnsi" w:hAnsiTheme="minorHAnsi" w:cstheme="minorHAnsi"/>
          <w:b/>
          <w:sz w:val="21"/>
          <w:szCs w:val="21"/>
        </w:rPr>
        <w:t>05</w:t>
      </w:r>
      <w:r w:rsidRPr="005A3190">
        <w:rPr>
          <w:rFonts w:asciiTheme="minorHAnsi" w:hAnsiTheme="minorHAnsi" w:cstheme="minorHAnsi"/>
          <w:b/>
          <w:sz w:val="21"/>
          <w:szCs w:val="21"/>
        </w:rPr>
        <w:t>/202</w:t>
      </w:r>
      <w:r w:rsidR="0045391A">
        <w:rPr>
          <w:rFonts w:asciiTheme="minorHAnsi" w:hAnsiTheme="minorHAnsi" w:cstheme="minorHAnsi"/>
          <w:b/>
          <w:sz w:val="21"/>
          <w:szCs w:val="21"/>
        </w:rPr>
        <w:t>4</w:t>
      </w:r>
      <w:r w:rsidRPr="005A3190">
        <w:rPr>
          <w:rFonts w:asciiTheme="minorHAnsi" w:hAnsiTheme="minorHAnsi" w:cstheme="minorHAnsi"/>
          <w:b/>
          <w:sz w:val="21"/>
          <w:szCs w:val="21"/>
        </w:rPr>
        <w:t>-CLJRF</w:t>
      </w:r>
    </w:p>
    <w:p w14:paraId="6DB0E9A8" w14:textId="77777777" w:rsidR="00F74C81" w:rsidRPr="005A3190" w:rsidRDefault="00F74C81" w:rsidP="00F74C81">
      <w:pPr>
        <w:spacing w:after="0" w:line="276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49487BA4" w14:textId="77777777" w:rsidR="0037452B" w:rsidRPr="00D327DF" w:rsidRDefault="0037452B" w:rsidP="0037452B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D327DF">
        <w:rPr>
          <w:rFonts w:asciiTheme="minorHAnsi" w:hAnsiTheme="minorHAnsi" w:cstheme="minorHAnsi"/>
          <w:b/>
        </w:rPr>
        <w:t>Assunto:</w:t>
      </w:r>
      <w:r w:rsidRPr="00D327DF">
        <w:rPr>
          <w:rFonts w:asciiTheme="minorHAnsi" w:hAnsiTheme="minorHAnsi" w:cstheme="minorHAnsi"/>
        </w:rPr>
        <w:t xml:space="preserve"> </w:t>
      </w:r>
      <w:r w:rsidRPr="008A1F45">
        <w:rPr>
          <w:rFonts w:asciiTheme="minorHAnsi" w:hAnsiTheme="minorHAnsi" w:cstheme="minorHAnsi"/>
        </w:rPr>
        <w:t xml:space="preserve">Projeto de Lei nº </w:t>
      </w:r>
      <w:r>
        <w:rPr>
          <w:rFonts w:asciiTheme="minorHAnsi" w:hAnsiTheme="minorHAnsi" w:cstheme="minorHAnsi"/>
        </w:rPr>
        <w:t>1.829</w:t>
      </w:r>
      <w:r w:rsidRPr="008A1F45">
        <w:rPr>
          <w:rFonts w:asciiTheme="minorHAnsi" w:hAnsiTheme="minorHAnsi" w:cstheme="minorHAnsi"/>
        </w:rPr>
        <w:t>/2024</w:t>
      </w:r>
    </w:p>
    <w:p w14:paraId="7CBC142C" w14:textId="77777777" w:rsidR="0037452B" w:rsidRPr="00D327DF" w:rsidRDefault="0037452B" w:rsidP="0037452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327DF">
        <w:rPr>
          <w:rFonts w:asciiTheme="minorHAnsi" w:hAnsiTheme="minorHAnsi" w:cstheme="minorHAnsi"/>
          <w:b/>
          <w:bCs/>
        </w:rPr>
        <w:t>Autoria:</w:t>
      </w:r>
      <w:r w:rsidRPr="00D327D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Vereador Walter Loriano de Oliveira</w:t>
      </w:r>
    </w:p>
    <w:p w14:paraId="565ED4C5" w14:textId="77777777" w:rsidR="0037452B" w:rsidRPr="00D327DF" w:rsidRDefault="0037452B" w:rsidP="0037452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327DF">
        <w:rPr>
          <w:rFonts w:asciiTheme="minorHAnsi" w:hAnsiTheme="minorHAnsi" w:cstheme="minorHAnsi"/>
          <w:b/>
        </w:rPr>
        <w:t>Ementa:</w:t>
      </w:r>
      <w:r w:rsidRPr="00D327D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Dispõe sobre a publicidade da escala de trabalho dos médicos nas unidades de saúde do Município.</w:t>
      </w:r>
    </w:p>
    <w:p w14:paraId="25426916" w14:textId="77777777" w:rsidR="0045391A" w:rsidRPr="005A3190" w:rsidRDefault="0045391A" w:rsidP="0045391A">
      <w:pPr>
        <w:spacing w:after="0" w:line="276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5F0E64E5" w14:textId="77777777" w:rsidR="00F74C81" w:rsidRPr="005A3190" w:rsidRDefault="00F74C81" w:rsidP="00F74C81">
      <w:pPr>
        <w:tabs>
          <w:tab w:val="left" w:pos="6375"/>
        </w:tabs>
        <w:spacing w:after="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5A3190">
        <w:rPr>
          <w:rFonts w:asciiTheme="minorHAnsi" w:hAnsiTheme="minorHAnsi" w:cstheme="minorHAnsi"/>
          <w:b/>
          <w:sz w:val="21"/>
          <w:szCs w:val="21"/>
        </w:rPr>
        <w:t>I. RELATÓRIO</w:t>
      </w:r>
      <w:r w:rsidRPr="005A3190">
        <w:rPr>
          <w:rFonts w:asciiTheme="minorHAnsi" w:hAnsiTheme="minorHAnsi" w:cstheme="minorHAnsi"/>
          <w:sz w:val="21"/>
          <w:szCs w:val="21"/>
        </w:rPr>
        <w:tab/>
      </w:r>
    </w:p>
    <w:p w14:paraId="31F2C204" w14:textId="77777777" w:rsidR="0037452B" w:rsidRDefault="0037452B" w:rsidP="0037452B">
      <w:pPr>
        <w:spacing w:after="0" w:line="276" w:lineRule="auto"/>
        <w:ind w:firstLine="1134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O projeto</w:t>
      </w:r>
      <w:r w:rsidR="0045391A">
        <w:rPr>
          <w:rFonts w:asciiTheme="minorHAnsi" w:hAnsiTheme="minorHAnsi" w:cstheme="minorHAnsi"/>
          <w:sz w:val="21"/>
          <w:szCs w:val="21"/>
        </w:rPr>
        <w:t xml:space="preserve"> em análise </w:t>
      </w:r>
      <w:r>
        <w:rPr>
          <w:rFonts w:asciiTheme="minorHAnsi" w:hAnsiTheme="minorHAnsi" w:cstheme="minorHAnsi"/>
          <w:sz w:val="21"/>
          <w:szCs w:val="21"/>
        </w:rPr>
        <w:t>tem como objetivo a transparência nas unidades de saúde com relação ao atendimento médico prestado</w:t>
      </w:r>
      <w:r w:rsidR="0045391A">
        <w:rPr>
          <w:rFonts w:asciiTheme="minorHAnsi" w:hAnsiTheme="minorHAnsi" w:cstheme="minorHAnsi"/>
          <w:sz w:val="21"/>
          <w:szCs w:val="21"/>
        </w:rPr>
        <w:t>.</w:t>
      </w:r>
    </w:p>
    <w:p w14:paraId="5EDD6C16" w14:textId="4909D3BE" w:rsidR="00F74C81" w:rsidRPr="005A3190" w:rsidRDefault="00F74C81" w:rsidP="0037452B">
      <w:pPr>
        <w:spacing w:after="0" w:line="276" w:lineRule="auto"/>
        <w:ind w:firstLine="1134"/>
        <w:jc w:val="both"/>
        <w:rPr>
          <w:rFonts w:asciiTheme="minorHAnsi" w:hAnsiTheme="minorHAnsi" w:cstheme="minorHAnsi"/>
          <w:sz w:val="21"/>
          <w:szCs w:val="21"/>
        </w:rPr>
      </w:pPr>
      <w:r w:rsidRPr="005A3190">
        <w:rPr>
          <w:rFonts w:asciiTheme="minorHAnsi" w:hAnsiTheme="minorHAnsi" w:cstheme="minorHAnsi"/>
          <w:sz w:val="21"/>
          <w:szCs w:val="21"/>
        </w:rPr>
        <w:t>Conforme dispõem o Regimento Interno desta Casa e a Lei Orgânica do Município, deve,</w:t>
      </w:r>
      <w:r w:rsidR="0045391A">
        <w:rPr>
          <w:rFonts w:asciiTheme="minorHAnsi" w:hAnsiTheme="minorHAnsi" w:cstheme="minorHAnsi"/>
          <w:sz w:val="21"/>
          <w:szCs w:val="21"/>
        </w:rPr>
        <w:t xml:space="preserve"> portanto, o</w:t>
      </w:r>
      <w:r w:rsidRPr="005A3190">
        <w:rPr>
          <w:rFonts w:asciiTheme="minorHAnsi" w:hAnsiTheme="minorHAnsi" w:cstheme="minorHAnsi"/>
          <w:sz w:val="21"/>
          <w:szCs w:val="21"/>
        </w:rPr>
        <w:t xml:space="preserve"> Projeto ser analisado </w:t>
      </w:r>
      <w:r w:rsidR="0045391A">
        <w:rPr>
          <w:rFonts w:asciiTheme="minorHAnsi" w:hAnsiTheme="minorHAnsi" w:cstheme="minorHAnsi"/>
          <w:sz w:val="21"/>
          <w:szCs w:val="21"/>
        </w:rPr>
        <w:t xml:space="preserve">preliminarmente </w:t>
      </w:r>
      <w:r w:rsidRPr="005A3190">
        <w:rPr>
          <w:rFonts w:asciiTheme="minorHAnsi" w:hAnsiTheme="minorHAnsi" w:cstheme="minorHAnsi"/>
          <w:sz w:val="21"/>
          <w:szCs w:val="21"/>
        </w:rPr>
        <w:t xml:space="preserve">pela presente Comissão em termos de legalidade, constitucionalidade, juridicidade e mérito, sendo o que se passa a fazer. </w:t>
      </w:r>
    </w:p>
    <w:p w14:paraId="6F8877DC" w14:textId="77777777" w:rsidR="00F74C81" w:rsidRDefault="00F74C81" w:rsidP="00F74C81">
      <w:pPr>
        <w:spacing w:after="0" w:line="276" w:lineRule="auto"/>
        <w:ind w:firstLine="1134"/>
        <w:jc w:val="both"/>
        <w:rPr>
          <w:rFonts w:asciiTheme="minorHAnsi" w:hAnsiTheme="minorHAnsi" w:cstheme="minorHAnsi"/>
          <w:sz w:val="21"/>
          <w:szCs w:val="21"/>
        </w:rPr>
      </w:pPr>
      <w:r w:rsidRPr="005A3190">
        <w:rPr>
          <w:rFonts w:asciiTheme="minorHAnsi" w:hAnsiTheme="minorHAnsi" w:cstheme="minorHAnsi"/>
          <w:sz w:val="21"/>
          <w:szCs w:val="21"/>
        </w:rPr>
        <w:t>É o sucinto relatório.</w:t>
      </w:r>
    </w:p>
    <w:p w14:paraId="07F9E3C6" w14:textId="77777777" w:rsidR="009171BA" w:rsidRPr="005A3190" w:rsidRDefault="009171BA" w:rsidP="00F74C81">
      <w:pPr>
        <w:spacing w:after="0" w:line="276" w:lineRule="auto"/>
        <w:ind w:firstLine="1134"/>
        <w:jc w:val="both"/>
        <w:rPr>
          <w:rFonts w:asciiTheme="minorHAnsi" w:hAnsiTheme="minorHAnsi" w:cstheme="minorHAnsi"/>
          <w:sz w:val="21"/>
          <w:szCs w:val="21"/>
        </w:rPr>
      </w:pPr>
    </w:p>
    <w:p w14:paraId="63EC39F7" w14:textId="77777777" w:rsidR="00F74C81" w:rsidRPr="005A3190" w:rsidRDefault="00F74C81" w:rsidP="00F74C81">
      <w:pPr>
        <w:spacing w:after="0" w:line="276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5A3190">
        <w:rPr>
          <w:rFonts w:asciiTheme="minorHAnsi" w:hAnsiTheme="minorHAnsi" w:cstheme="minorHAnsi"/>
          <w:b/>
          <w:bCs/>
          <w:sz w:val="21"/>
          <w:szCs w:val="21"/>
        </w:rPr>
        <w:t>II. FUNDAMENTAÇÃO</w:t>
      </w:r>
    </w:p>
    <w:p w14:paraId="4FB5CEB5" w14:textId="32335726" w:rsidR="009171BA" w:rsidRDefault="009171BA" w:rsidP="009171BA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1"/>
          <w:szCs w:val="21"/>
        </w:rPr>
      </w:pPr>
      <w:r w:rsidRPr="009171BA">
        <w:rPr>
          <w:rFonts w:asciiTheme="minorHAnsi" w:hAnsiTheme="minorHAnsi" w:cstheme="minorHAnsi"/>
          <w:sz w:val="21"/>
          <w:szCs w:val="21"/>
        </w:rPr>
        <w:t>Analisando-se a proposição, observa-se que está adequada à técnica legislativa e que possui justificativa pertinente</w:t>
      </w:r>
      <w:r w:rsidR="0037452B">
        <w:rPr>
          <w:rFonts w:asciiTheme="minorHAnsi" w:hAnsiTheme="minorHAnsi" w:cstheme="minorHAnsi"/>
          <w:sz w:val="21"/>
          <w:szCs w:val="21"/>
        </w:rPr>
        <w:t>, além de que n</w:t>
      </w:r>
      <w:r w:rsidRPr="009171BA">
        <w:rPr>
          <w:rFonts w:asciiTheme="minorHAnsi" w:hAnsiTheme="minorHAnsi" w:cstheme="minorHAnsi"/>
          <w:sz w:val="21"/>
          <w:szCs w:val="21"/>
        </w:rPr>
        <w:t>ão padece de vícios de cunho material ou formal</w:t>
      </w:r>
      <w:r w:rsidR="0037452B">
        <w:rPr>
          <w:rFonts w:asciiTheme="minorHAnsi" w:hAnsiTheme="minorHAnsi" w:cstheme="minorHAnsi"/>
          <w:sz w:val="21"/>
          <w:szCs w:val="21"/>
        </w:rPr>
        <w:t>.</w:t>
      </w:r>
    </w:p>
    <w:p w14:paraId="7FADC9C3" w14:textId="58536F59" w:rsidR="00F74C81" w:rsidRPr="005A3190" w:rsidRDefault="00F74C81" w:rsidP="00F74C81">
      <w:pPr>
        <w:spacing w:after="0" w:line="276" w:lineRule="auto"/>
        <w:ind w:firstLine="1134"/>
        <w:jc w:val="both"/>
        <w:rPr>
          <w:rFonts w:asciiTheme="minorHAnsi" w:hAnsiTheme="minorHAnsi" w:cstheme="minorHAnsi"/>
          <w:sz w:val="21"/>
          <w:szCs w:val="21"/>
        </w:rPr>
      </w:pPr>
    </w:p>
    <w:p w14:paraId="49223354" w14:textId="77777777" w:rsidR="00F74C81" w:rsidRPr="005A3190" w:rsidRDefault="00F74C81" w:rsidP="00F74C81">
      <w:pPr>
        <w:spacing w:after="0" w:line="276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5A3190">
        <w:rPr>
          <w:rFonts w:asciiTheme="minorHAnsi" w:hAnsiTheme="minorHAnsi" w:cstheme="minorHAnsi"/>
          <w:b/>
          <w:sz w:val="21"/>
          <w:szCs w:val="21"/>
        </w:rPr>
        <w:t>III. CONCLUSÃO</w:t>
      </w:r>
    </w:p>
    <w:p w14:paraId="71653C25" w14:textId="5A108E89" w:rsidR="00F74C81" w:rsidRPr="005A3190" w:rsidRDefault="00F74C81" w:rsidP="005A3190">
      <w:pPr>
        <w:ind w:firstLine="1134"/>
        <w:jc w:val="both"/>
        <w:rPr>
          <w:rFonts w:asciiTheme="minorHAnsi" w:hAnsiTheme="minorHAnsi" w:cstheme="minorHAnsi"/>
          <w:sz w:val="21"/>
          <w:szCs w:val="21"/>
        </w:rPr>
      </w:pPr>
      <w:r w:rsidRPr="005A3190">
        <w:rPr>
          <w:rFonts w:asciiTheme="minorHAnsi" w:hAnsiTheme="minorHAnsi" w:cstheme="minorHAnsi"/>
          <w:sz w:val="21"/>
          <w:szCs w:val="21"/>
        </w:rPr>
        <w:t>Por todo o exposto, considerando que se encontram presentes os requisitos de legalidade e constitucionalidade da proposição, esta Comissão apresenta voto FAVORÁVEL à tramitação do Projeto.</w:t>
      </w:r>
    </w:p>
    <w:p w14:paraId="374714FD" w14:textId="4838F536" w:rsidR="00F74C81" w:rsidRPr="005A3190" w:rsidRDefault="00F74C81" w:rsidP="00F74C81">
      <w:pPr>
        <w:spacing w:after="0" w:line="276" w:lineRule="auto"/>
        <w:ind w:firstLine="1134"/>
        <w:jc w:val="both"/>
        <w:rPr>
          <w:rFonts w:asciiTheme="minorHAnsi" w:hAnsiTheme="minorHAnsi" w:cstheme="minorHAnsi"/>
          <w:sz w:val="21"/>
          <w:szCs w:val="21"/>
        </w:rPr>
      </w:pPr>
      <w:r w:rsidRPr="005A3190">
        <w:rPr>
          <w:rFonts w:asciiTheme="minorHAnsi" w:hAnsiTheme="minorHAnsi" w:cstheme="minorHAnsi"/>
          <w:sz w:val="21"/>
          <w:szCs w:val="21"/>
        </w:rPr>
        <w:t>Por fim, encaminhe-se o Projeto em questão à Mesa Diretora para prosseguimento dos trâmites.</w:t>
      </w:r>
    </w:p>
    <w:p w14:paraId="3CFCF970" w14:textId="52C03350" w:rsidR="00F74C81" w:rsidRPr="005A3190" w:rsidRDefault="00F74C81" w:rsidP="00F74C81">
      <w:pPr>
        <w:spacing w:after="0" w:line="276" w:lineRule="auto"/>
        <w:ind w:firstLine="1134"/>
        <w:jc w:val="right"/>
        <w:rPr>
          <w:rFonts w:asciiTheme="minorHAnsi" w:hAnsiTheme="minorHAnsi" w:cstheme="minorHAnsi"/>
          <w:sz w:val="21"/>
          <w:szCs w:val="21"/>
        </w:rPr>
      </w:pPr>
      <w:r w:rsidRPr="005A3190">
        <w:rPr>
          <w:rFonts w:asciiTheme="minorHAnsi" w:hAnsiTheme="minorHAnsi" w:cstheme="minorHAnsi"/>
          <w:sz w:val="21"/>
          <w:szCs w:val="21"/>
        </w:rPr>
        <w:t xml:space="preserve">Sala das Comissões, </w:t>
      </w:r>
      <w:r w:rsidR="0037452B">
        <w:rPr>
          <w:rFonts w:asciiTheme="minorHAnsi" w:hAnsiTheme="minorHAnsi" w:cstheme="minorHAnsi"/>
          <w:sz w:val="21"/>
          <w:szCs w:val="21"/>
        </w:rPr>
        <w:t>19</w:t>
      </w:r>
      <w:r w:rsidR="0045391A">
        <w:rPr>
          <w:rFonts w:asciiTheme="minorHAnsi" w:hAnsiTheme="minorHAnsi" w:cstheme="minorHAnsi"/>
          <w:sz w:val="21"/>
          <w:szCs w:val="21"/>
        </w:rPr>
        <w:t xml:space="preserve"> de fevereiro de 2024</w:t>
      </w:r>
      <w:r w:rsidRPr="005A3190">
        <w:rPr>
          <w:rFonts w:asciiTheme="minorHAnsi" w:hAnsiTheme="minorHAnsi" w:cstheme="minorHAnsi"/>
          <w:sz w:val="21"/>
          <w:szCs w:val="21"/>
        </w:rPr>
        <w:t>.</w:t>
      </w:r>
    </w:p>
    <w:p w14:paraId="58041E1D" w14:textId="77777777" w:rsidR="00F74C81" w:rsidRDefault="00F74C81" w:rsidP="00F74C81">
      <w:pPr>
        <w:spacing w:after="0" w:line="276" w:lineRule="auto"/>
        <w:ind w:firstLine="1134"/>
        <w:jc w:val="both"/>
        <w:rPr>
          <w:rFonts w:asciiTheme="minorHAnsi" w:hAnsiTheme="minorHAnsi" w:cstheme="minorHAnsi"/>
          <w:sz w:val="21"/>
          <w:szCs w:val="21"/>
        </w:rPr>
      </w:pPr>
    </w:p>
    <w:p w14:paraId="5DF32E1C" w14:textId="77777777" w:rsidR="005A3190" w:rsidRDefault="005A3190" w:rsidP="00F74C81">
      <w:pPr>
        <w:spacing w:after="0" w:line="276" w:lineRule="auto"/>
        <w:ind w:firstLine="1134"/>
        <w:jc w:val="both"/>
        <w:rPr>
          <w:rFonts w:asciiTheme="minorHAnsi" w:hAnsiTheme="minorHAnsi" w:cstheme="minorHAnsi"/>
          <w:sz w:val="21"/>
          <w:szCs w:val="21"/>
        </w:rPr>
      </w:pPr>
    </w:p>
    <w:p w14:paraId="227C8BA0" w14:textId="77777777" w:rsidR="009171BA" w:rsidRPr="005A3190" w:rsidRDefault="009171BA" w:rsidP="00F74C81">
      <w:pPr>
        <w:spacing w:after="0" w:line="276" w:lineRule="auto"/>
        <w:ind w:firstLine="1134"/>
        <w:jc w:val="both"/>
        <w:rPr>
          <w:rFonts w:asciiTheme="minorHAnsi" w:hAnsiTheme="minorHAnsi" w:cstheme="minorHAnsi"/>
          <w:sz w:val="21"/>
          <w:szCs w:val="21"/>
        </w:rPr>
        <w:sectPr w:rsidR="009171BA" w:rsidRPr="005A3190" w:rsidSect="009A3A3E">
          <w:headerReference w:type="default" r:id="rId6"/>
          <w:footerReference w:type="default" r:id="rId7"/>
          <w:pgSz w:w="11906" w:h="16838"/>
          <w:pgMar w:top="1417" w:right="1700" w:bottom="850" w:left="1700" w:header="708" w:footer="708" w:gutter="0"/>
          <w:pgNumType w:start="1"/>
          <w:cols w:space="720"/>
        </w:sectPr>
      </w:pPr>
    </w:p>
    <w:p w14:paraId="1F0532F9" w14:textId="77777777" w:rsidR="00F74C81" w:rsidRPr="005A3190" w:rsidRDefault="00F74C81" w:rsidP="00F74C81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5A3190">
        <w:rPr>
          <w:rFonts w:asciiTheme="minorHAnsi" w:hAnsiTheme="minorHAnsi" w:cstheme="minorHAnsi"/>
          <w:b/>
          <w:bCs/>
          <w:sz w:val="21"/>
          <w:szCs w:val="21"/>
        </w:rPr>
        <w:t>________________________</w:t>
      </w:r>
    </w:p>
    <w:p w14:paraId="258136A0" w14:textId="77777777" w:rsidR="00F74C81" w:rsidRPr="005A3190" w:rsidRDefault="00F74C81" w:rsidP="00F74C81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5A3190">
        <w:rPr>
          <w:rFonts w:asciiTheme="minorHAnsi" w:hAnsiTheme="minorHAnsi" w:cstheme="minorHAnsi"/>
          <w:b/>
          <w:bCs/>
          <w:sz w:val="21"/>
          <w:szCs w:val="21"/>
        </w:rPr>
        <w:t>Geraldo do Rosário Miranda</w:t>
      </w:r>
    </w:p>
    <w:p w14:paraId="0F640BD9" w14:textId="77777777" w:rsidR="00F74C81" w:rsidRPr="005A3190" w:rsidRDefault="00F74C81" w:rsidP="00F74C81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5A3190">
        <w:rPr>
          <w:rFonts w:asciiTheme="minorHAnsi" w:hAnsiTheme="minorHAnsi" w:cstheme="minorHAnsi"/>
          <w:b/>
          <w:bCs/>
          <w:sz w:val="21"/>
          <w:szCs w:val="21"/>
        </w:rPr>
        <w:t>Vereador</w:t>
      </w:r>
    </w:p>
    <w:p w14:paraId="56878E9F" w14:textId="77777777" w:rsidR="00F74C81" w:rsidRPr="005A3190" w:rsidRDefault="00F74C81" w:rsidP="00F74C81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5A3190">
        <w:rPr>
          <w:rFonts w:asciiTheme="minorHAnsi" w:hAnsiTheme="minorHAnsi" w:cstheme="minorHAnsi"/>
          <w:b/>
          <w:bCs/>
          <w:sz w:val="21"/>
          <w:szCs w:val="21"/>
        </w:rPr>
        <w:t>________________________</w:t>
      </w:r>
    </w:p>
    <w:p w14:paraId="2977506A" w14:textId="3CC5EB29" w:rsidR="00F74C81" w:rsidRPr="005A3190" w:rsidRDefault="00F74C81" w:rsidP="00F74C81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5A3190">
        <w:rPr>
          <w:rFonts w:asciiTheme="minorHAnsi" w:hAnsiTheme="minorHAnsi" w:cstheme="minorHAnsi"/>
          <w:b/>
          <w:bCs/>
          <w:sz w:val="21"/>
          <w:szCs w:val="21"/>
        </w:rPr>
        <w:t xml:space="preserve">Silvana </w:t>
      </w:r>
      <w:r w:rsidR="005A3190">
        <w:rPr>
          <w:rFonts w:asciiTheme="minorHAnsi" w:hAnsiTheme="minorHAnsi" w:cstheme="minorHAnsi"/>
          <w:b/>
          <w:bCs/>
          <w:sz w:val="21"/>
          <w:szCs w:val="21"/>
        </w:rPr>
        <w:t>A.</w:t>
      </w:r>
      <w:r w:rsidRPr="005A3190">
        <w:rPr>
          <w:rFonts w:asciiTheme="minorHAnsi" w:hAnsiTheme="minorHAnsi" w:cstheme="minorHAnsi"/>
          <w:b/>
          <w:bCs/>
          <w:sz w:val="21"/>
          <w:szCs w:val="21"/>
        </w:rPr>
        <w:t xml:space="preserve"> Barreto de Oliveira</w:t>
      </w:r>
    </w:p>
    <w:p w14:paraId="6154C680" w14:textId="77777777" w:rsidR="00F74C81" w:rsidRPr="005A3190" w:rsidRDefault="00F74C81" w:rsidP="00F74C81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5A3190">
        <w:rPr>
          <w:rFonts w:asciiTheme="minorHAnsi" w:hAnsiTheme="minorHAnsi" w:cstheme="minorHAnsi"/>
          <w:b/>
          <w:bCs/>
          <w:sz w:val="21"/>
          <w:szCs w:val="21"/>
        </w:rPr>
        <w:t>Vereadora</w:t>
      </w:r>
    </w:p>
    <w:p w14:paraId="76397047" w14:textId="77777777" w:rsidR="00F74C81" w:rsidRPr="005A3190" w:rsidRDefault="00F74C81" w:rsidP="00F74C81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5A3190">
        <w:rPr>
          <w:rFonts w:asciiTheme="minorHAnsi" w:hAnsiTheme="minorHAnsi" w:cstheme="minorHAnsi"/>
          <w:b/>
          <w:bCs/>
          <w:sz w:val="21"/>
          <w:szCs w:val="21"/>
        </w:rPr>
        <w:t>________________________</w:t>
      </w:r>
    </w:p>
    <w:p w14:paraId="3F6553BA" w14:textId="0FDB4D41" w:rsidR="00F74C81" w:rsidRPr="005A3190" w:rsidRDefault="00F74C81" w:rsidP="00F74C81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5A3190">
        <w:rPr>
          <w:rFonts w:asciiTheme="minorHAnsi" w:hAnsiTheme="minorHAnsi" w:cstheme="minorHAnsi"/>
          <w:b/>
          <w:bCs/>
          <w:sz w:val="21"/>
          <w:szCs w:val="21"/>
        </w:rPr>
        <w:t>Balduino Rezende Junior</w:t>
      </w:r>
    </w:p>
    <w:p w14:paraId="2D49DC71" w14:textId="77777777" w:rsidR="00F74C81" w:rsidRPr="005A3190" w:rsidRDefault="00F74C81" w:rsidP="00F74C81">
      <w:pPr>
        <w:spacing w:after="0" w:line="276" w:lineRule="auto"/>
        <w:jc w:val="center"/>
        <w:rPr>
          <w:rFonts w:asciiTheme="minorHAnsi" w:hAnsiTheme="minorHAnsi" w:cstheme="minorHAnsi"/>
          <w:sz w:val="21"/>
          <w:szCs w:val="21"/>
        </w:rPr>
        <w:sectPr w:rsidR="00F74C81" w:rsidRPr="005A3190" w:rsidSect="009A3A3E">
          <w:type w:val="continuous"/>
          <w:pgSz w:w="11906" w:h="16838"/>
          <w:pgMar w:top="1417" w:right="1700" w:bottom="850" w:left="1700" w:header="708" w:footer="708" w:gutter="0"/>
          <w:pgNumType w:start="1"/>
          <w:cols w:num="3" w:space="210"/>
        </w:sectPr>
      </w:pPr>
      <w:r w:rsidRPr="005A3190">
        <w:rPr>
          <w:rFonts w:asciiTheme="minorHAnsi" w:hAnsiTheme="minorHAnsi" w:cstheme="minorHAnsi"/>
          <w:b/>
          <w:bCs/>
          <w:sz w:val="21"/>
          <w:szCs w:val="21"/>
        </w:rPr>
        <w:t>Vereador</w:t>
      </w:r>
    </w:p>
    <w:p w14:paraId="059A94AD" w14:textId="77777777" w:rsidR="00F74C81" w:rsidRPr="005A3190" w:rsidRDefault="00F74C81" w:rsidP="00F74C81">
      <w:pPr>
        <w:rPr>
          <w:sz w:val="21"/>
          <w:szCs w:val="21"/>
        </w:rPr>
      </w:pPr>
    </w:p>
    <w:p w14:paraId="4676D63F" w14:textId="77777777" w:rsidR="00554390" w:rsidRPr="005A3190" w:rsidRDefault="00554390">
      <w:pPr>
        <w:rPr>
          <w:sz w:val="21"/>
          <w:szCs w:val="21"/>
        </w:rPr>
      </w:pPr>
    </w:p>
    <w:sectPr w:rsidR="00554390" w:rsidRPr="005A3190" w:rsidSect="009A3A3E">
      <w:type w:val="continuous"/>
      <w:pgSz w:w="11906" w:h="16838"/>
      <w:pgMar w:top="1417" w:right="1700" w:bottom="850" w:left="1700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2EC7A" w14:textId="77777777" w:rsidR="009A3A3E" w:rsidRDefault="009A3A3E">
      <w:pPr>
        <w:spacing w:after="0" w:line="240" w:lineRule="auto"/>
      </w:pPr>
      <w:r>
        <w:separator/>
      </w:r>
    </w:p>
  </w:endnote>
  <w:endnote w:type="continuationSeparator" w:id="0">
    <w:p w14:paraId="7EBAEEBB" w14:textId="77777777" w:rsidR="009A3A3E" w:rsidRDefault="009A3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315D6" w14:textId="77777777" w:rsidR="00C01285" w:rsidRDefault="00C01285" w:rsidP="00420DD3">
    <w:pPr>
      <w:pStyle w:val="Rodap"/>
      <w:spacing w:line="360" w:lineRule="auto"/>
      <w:ind w:left="142"/>
      <w:jc w:val="center"/>
      <w:rPr>
        <w:rFonts w:asciiTheme="minorHAnsi" w:hAnsiTheme="minorHAnsi" w:cstheme="minorHAnsi"/>
        <w:sz w:val="18"/>
        <w:szCs w:val="18"/>
      </w:rPr>
    </w:pPr>
  </w:p>
  <w:p w14:paraId="17298158" w14:textId="77777777" w:rsidR="00C01285" w:rsidRPr="006148FC" w:rsidRDefault="00000000" w:rsidP="00420DD3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Rua Ascânio Diniz, 317 – Centro – Carmo </w:t>
    </w:r>
    <w:r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2E53D533" w14:textId="777F17D4" w:rsidR="00C01285" w:rsidRPr="00420DD3" w:rsidRDefault="00000000" w:rsidP="009171BA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Pr="006148FC">
      <w:rPr>
        <w:rFonts w:asciiTheme="minorHAnsi" w:hAnsiTheme="minorHAnsi" w:cstheme="minorHAnsi"/>
        <w:sz w:val="18"/>
        <w:szCs w:val="18"/>
      </w:rPr>
      <w:t>carmodamata.mg.</w:t>
    </w:r>
    <w:r w:rsidR="009171BA">
      <w:rPr>
        <w:rFonts w:asciiTheme="minorHAnsi" w:hAnsiTheme="minorHAnsi" w:cstheme="minorHAnsi"/>
        <w:sz w:val="18"/>
        <w:szCs w:val="18"/>
      </w:rPr>
      <w:t>leg</w:t>
    </w:r>
    <w:r w:rsidRPr="006148FC">
      <w:rPr>
        <w:rFonts w:asciiTheme="minorHAnsi" w:hAnsiTheme="minorHAnsi" w:cstheme="minorHAnsi"/>
        <w:sz w:val="18"/>
        <w:szCs w:val="18"/>
      </w:rPr>
      <w:t>.br – camara@</w:t>
    </w:r>
    <w:r w:rsidR="009171BA">
      <w:rPr>
        <w:rFonts w:asciiTheme="minorHAnsi" w:hAnsiTheme="minorHAnsi" w:cstheme="minorHAnsi"/>
        <w:sz w:val="18"/>
        <w:szCs w:val="18"/>
      </w:rPr>
      <w:t>c</w:t>
    </w:r>
    <w:r>
      <w:rPr>
        <w:rFonts w:asciiTheme="minorHAnsi" w:hAnsiTheme="minorHAnsi" w:cstheme="minorHAnsi"/>
        <w:sz w:val="18"/>
        <w:szCs w:val="18"/>
      </w:rPr>
      <w:t>armodamata.mg.</w:t>
    </w:r>
    <w:r w:rsidR="009171BA">
      <w:rPr>
        <w:rFonts w:asciiTheme="minorHAnsi" w:hAnsiTheme="minorHAnsi" w:cstheme="minorHAnsi"/>
        <w:sz w:val="18"/>
        <w:szCs w:val="18"/>
      </w:rPr>
      <w:t>leg</w:t>
    </w:r>
    <w:r>
      <w:rPr>
        <w:rFonts w:asciiTheme="minorHAnsi" w:hAnsiTheme="minorHAnsi" w:cstheme="minorHAnsi"/>
        <w:sz w:val="18"/>
        <w:szCs w:val="18"/>
      </w:rPr>
      <w:t>.br – (37) 3383-1663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3C450D" w14:textId="77777777" w:rsidR="009A3A3E" w:rsidRDefault="009A3A3E">
      <w:pPr>
        <w:spacing w:after="0" w:line="240" w:lineRule="auto"/>
      </w:pPr>
      <w:r>
        <w:separator/>
      </w:r>
    </w:p>
  </w:footnote>
  <w:footnote w:type="continuationSeparator" w:id="0">
    <w:p w14:paraId="677603E0" w14:textId="77777777" w:rsidR="009A3A3E" w:rsidRDefault="009A3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07A50" w14:textId="77777777" w:rsidR="00C01285" w:rsidRDefault="00000000" w:rsidP="006148FC">
    <w:pPr>
      <w:pStyle w:val="Cabealho"/>
    </w:pPr>
    <w:r>
      <w:rPr>
        <w:noProof/>
      </w:rPr>
      <w:object w:dxaOrig="1440" w:dyaOrig="1440" w14:anchorId="164658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15pt;margin-top:-1.5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769863694" r:id="rId2"/>
      </w:object>
    </w:r>
    <w:r>
      <w:t xml:space="preserve">                                  </w:t>
    </w:r>
  </w:p>
  <w:p w14:paraId="58813018" w14:textId="77777777" w:rsidR="00C01285" w:rsidRDefault="00C01285" w:rsidP="006148FC">
    <w:pPr>
      <w:pStyle w:val="Cabealho"/>
    </w:pPr>
  </w:p>
  <w:p w14:paraId="6F1EEB2C" w14:textId="77777777" w:rsidR="00C01285" w:rsidRDefault="00000000" w:rsidP="006148FC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1030EAC0" w14:textId="77777777" w:rsidR="00C01285" w:rsidRDefault="00C01285" w:rsidP="006148FC">
    <w:pPr>
      <w:pStyle w:val="Cabealho"/>
    </w:pPr>
  </w:p>
  <w:p w14:paraId="3FAA93A7" w14:textId="77777777" w:rsidR="00C01285" w:rsidRDefault="00C01285" w:rsidP="006148FC">
    <w:pPr>
      <w:pStyle w:val="Cabealho"/>
    </w:pPr>
  </w:p>
  <w:p w14:paraId="0DEF4796" w14:textId="77777777" w:rsidR="00C01285" w:rsidRPr="006148FC" w:rsidRDefault="00C01285" w:rsidP="006148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C81"/>
    <w:rsid w:val="001D4B3E"/>
    <w:rsid w:val="0037452B"/>
    <w:rsid w:val="0045391A"/>
    <w:rsid w:val="00554390"/>
    <w:rsid w:val="005A3190"/>
    <w:rsid w:val="008546BC"/>
    <w:rsid w:val="009171BA"/>
    <w:rsid w:val="009A3A3E"/>
    <w:rsid w:val="00AC49D1"/>
    <w:rsid w:val="00C01285"/>
    <w:rsid w:val="00CD6352"/>
    <w:rsid w:val="00EF37E8"/>
    <w:rsid w:val="00F7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C2217"/>
  <w15:chartTrackingRefBased/>
  <w15:docId w15:val="{CB5B9F19-F313-4B9E-A703-48E47D88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C81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 Char"/>
    <w:basedOn w:val="Normal"/>
    <w:link w:val="CabealhoChar"/>
    <w:unhideWhenUsed/>
    <w:rsid w:val="00F74C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F74C81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F74C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F74C81"/>
    <w:rPr>
      <w:rFonts w:ascii="Calibri" w:eastAsia="Calibri" w:hAnsi="Calibri" w:cs="Calibri"/>
      <w:kern w:val="0"/>
      <w:lang w:eastAsia="pt-BR"/>
      <w14:ligatures w14:val="none"/>
    </w:rPr>
  </w:style>
  <w:style w:type="paragraph" w:customStyle="1" w:styleId="Default">
    <w:name w:val="Default"/>
    <w:rsid w:val="00EF37E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9171B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71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ADVCAMARA</dc:creator>
  <cp:keywords/>
  <dc:description/>
  <cp:lastModifiedBy>ADVCAMARA</cp:lastModifiedBy>
  <cp:revision>2</cp:revision>
  <cp:lastPrinted>2023-12-06T19:09:00Z</cp:lastPrinted>
  <dcterms:created xsi:type="dcterms:W3CDTF">2024-02-19T19:02:00Z</dcterms:created>
  <dcterms:modified xsi:type="dcterms:W3CDTF">2024-02-19T19:02:00Z</dcterms:modified>
</cp:coreProperties>
</file>