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DA6917">
        <w:rPr>
          <w:rFonts w:ascii="Arial" w:hAnsi="Arial" w:cs="Arial"/>
          <w:b/>
          <w:sz w:val="28"/>
          <w:szCs w:val="28"/>
          <w:u w:val="single"/>
        </w:rPr>
        <w:t>4</w:t>
      </w:r>
      <w:r w:rsidR="006242A2">
        <w:rPr>
          <w:rFonts w:ascii="Arial" w:hAnsi="Arial" w:cs="Arial"/>
          <w:b/>
          <w:sz w:val="28"/>
          <w:szCs w:val="28"/>
          <w:u w:val="single"/>
        </w:rPr>
        <w:t>5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FE764C" w:rsidRPr="00F2433D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Encaminha</w:t>
      </w:r>
      <w:r w:rsidR="009209A2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cópia </w:t>
      </w:r>
      <w:r w:rsidR="009209A2">
        <w:rPr>
          <w:rFonts w:ascii="Arial" w:hAnsi="Arial" w:cs="Arial"/>
          <w:color w:val="000000"/>
          <w:sz w:val="22"/>
          <w:szCs w:val="22"/>
        </w:rPr>
        <w:t xml:space="preserve">de todas as </w:t>
      </w:r>
      <w:r>
        <w:rPr>
          <w:rFonts w:ascii="Arial" w:hAnsi="Arial" w:cs="Arial"/>
          <w:color w:val="000000"/>
          <w:sz w:val="22"/>
          <w:szCs w:val="22"/>
        </w:rPr>
        <w:t>nota</w:t>
      </w:r>
      <w:r w:rsidR="009209A2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fisca</w:t>
      </w:r>
      <w:r w:rsidR="009209A2">
        <w:rPr>
          <w:rFonts w:ascii="Arial" w:hAnsi="Arial" w:cs="Arial"/>
          <w:color w:val="000000"/>
          <w:sz w:val="22"/>
          <w:szCs w:val="22"/>
        </w:rPr>
        <w:t>is, acompanhadas do empenho e requisição de compra,</w:t>
      </w:r>
      <w:r>
        <w:rPr>
          <w:rFonts w:ascii="Arial" w:hAnsi="Arial" w:cs="Arial"/>
          <w:color w:val="000000"/>
          <w:sz w:val="22"/>
          <w:szCs w:val="22"/>
        </w:rPr>
        <w:t xml:space="preserve"> referente a aquisição de peças e equipamentos do fornecedor AMP –</w:t>
      </w:r>
      <w:r w:rsidR="009209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 sede no município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Pains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/MG,</w:t>
      </w:r>
      <w:r w:rsidR="009209A2">
        <w:rPr>
          <w:rFonts w:ascii="Arial" w:hAnsi="Arial" w:cs="Arial"/>
          <w:color w:val="000000"/>
          <w:sz w:val="22"/>
          <w:szCs w:val="22"/>
        </w:rPr>
        <w:t xml:space="preserve"> nos anos de 2021 a 2023,</w:t>
      </w:r>
      <w:r>
        <w:rPr>
          <w:rFonts w:ascii="Arial" w:hAnsi="Arial" w:cs="Arial"/>
          <w:color w:val="000000"/>
          <w:sz w:val="22"/>
          <w:szCs w:val="22"/>
        </w:rPr>
        <w:t xml:space="preserve"> informando ainda se houve processo licitatório.</w:t>
      </w:r>
    </w:p>
    <w:p w:rsidR="00EE2EB9" w:rsidRPr="00EE2EB9" w:rsidRDefault="00EE2EB9" w:rsidP="00F358F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F060C4">
        <w:rPr>
          <w:rFonts w:ascii="Arial" w:hAnsi="Arial" w:cs="Arial"/>
          <w:sz w:val="22"/>
          <w:szCs w:val="22"/>
        </w:rPr>
        <w:t>25</w:t>
      </w:r>
      <w:r w:rsidR="00A01EEA">
        <w:rPr>
          <w:rFonts w:ascii="Arial" w:hAnsi="Arial" w:cs="Arial"/>
          <w:sz w:val="22"/>
          <w:szCs w:val="22"/>
        </w:rPr>
        <w:t xml:space="preserve"> de setembro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2B4" w:rsidRDefault="00D612B4" w:rsidP="00B62073">
      <w:r>
        <w:separator/>
      </w:r>
    </w:p>
  </w:endnote>
  <w:endnote w:type="continuationSeparator" w:id="0">
    <w:p w:rsidR="00D612B4" w:rsidRDefault="00D612B4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2B4" w:rsidRDefault="00D612B4" w:rsidP="00B62073">
      <w:r>
        <w:separator/>
      </w:r>
    </w:p>
  </w:footnote>
  <w:footnote w:type="continuationSeparator" w:id="0">
    <w:p w:rsidR="00D612B4" w:rsidRDefault="00D612B4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D612B4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154477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12B4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7A47B3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3C9D-BE54-4699-A271-BB5F7F46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2023-09-25T16:41:00Z</dcterms:created>
  <dcterms:modified xsi:type="dcterms:W3CDTF">2023-09-25T16:41:00Z</dcterms:modified>
</cp:coreProperties>
</file>