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48B7B" w14:textId="008D9AE6" w:rsidR="00874B2A" w:rsidRPr="00874B2A" w:rsidRDefault="00874B2A" w:rsidP="00874B2A">
      <w:pPr>
        <w:spacing w:after="0"/>
        <w:jc w:val="center"/>
        <w:rPr>
          <w:b/>
          <w:bCs/>
        </w:rPr>
      </w:pPr>
      <w:r w:rsidRPr="00874B2A">
        <w:rPr>
          <w:b/>
          <w:bCs/>
        </w:rPr>
        <w:t xml:space="preserve">Projeto de Lei nº </w:t>
      </w:r>
      <w:r w:rsidR="00BB6410">
        <w:rPr>
          <w:b/>
          <w:bCs/>
        </w:rPr>
        <w:t>1.842</w:t>
      </w:r>
      <w:r w:rsidRPr="00874B2A">
        <w:rPr>
          <w:b/>
          <w:bCs/>
        </w:rPr>
        <w:t>/2024</w:t>
      </w:r>
    </w:p>
    <w:p w14:paraId="787A843B" w14:textId="77777777" w:rsidR="00874B2A" w:rsidRPr="00874B2A" w:rsidRDefault="00874B2A" w:rsidP="00874B2A">
      <w:pPr>
        <w:spacing w:after="0"/>
        <w:rPr>
          <w:b/>
          <w:bCs/>
        </w:rPr>
      </w:pPr>
    </w:p>
    <w:p w14:paraId="329C5892" w14:textId="1F3F2A66" w:rsidR="00874B2A" w:rsidRPr="00874B2A" w:rsidRDefault="007E7B17" w:rsidP="007E7B17">
      <w:pPr>
        <w:spacing w:after="0"/>
        <w:ind w:left="3969"/>
        <w:jc w:val="both"/>
        <w:rPr>
          <w:b/>
          <w:bCs/>
        </w:rPr>
      </w:pPr>
      <w:r>
        <w:rPr>
          <w:b/>
          <w:bCs/>
        </w:rPr>
        <w:t>Dispões sobre a publicidade</w:t>
      </w:r>
      <w:r w:rsidR="00874B2A" w:rsidRPr="00874B2A">
        <w:rPr>
          <w:b/>
          <w:bCs/>
        </w:rPr>
        <w:t xml:space="preserve"> </w:t>
      </w:r>
      <w:r w:rsidR="00E10171">
        <w:rPr>
          <w:b/>
          <w:bCs/>
        </w:rPr>
        <w:t>das</w:t>
      </w:r>
      <w:r w:rsidR="00874B2A" w:rsidRPr="00874B2A">
        <w:rPr>
          <w:b/>
          <w:bCs/>
        </w:rPr>
        <w:t xml:space="preserve"> </w:t>
      </w:r>
      <w:r w:rsidRPr="00874B2A">
        <w:rPr>
          <w:b/>
          <w:bCs/>
        </w:rPr>
        <w:t xml:space="preserve">informações </w:t>
      </w:r>
      <w:r>
        <w:rPr>
          <w:b/>
          <w:bCs/>
        </w:rPr>
        <w:t>relativas aos</w:t>
      </w:r>
      <w:r w:rsidRPr="00874B2A">
        <w:rPr>
          <w:b/>
          <w:bCs/>
        </w:rPr>
        <w:t xml:space="preserve"> materiais recicláveis </w:t>
      </w:r>
      <w:r>
        <w:rPr>
          <w:b/>
          <w:bCs/>
        </w:rPr>
        <w:t xml:space="preserve">recolhidos e comercializados </w:t>
      </w:r>
      <w:r w:rsidRPr="00874B2A">
        <w:rPr>
          <w:b/>
          <w:bCs/>
        </w:rPr>
        <w:t>pe</w:t>
      </w:r>
      <w:r w:rsidR="00874B2A" w:rsidRPr="00874B2A">
        <w:rPr>
          <w:b/>
          <w:bCs/>
        </w:rPr>
        <w:t>lo Município</w:t>
      </w:r>
      <w:r>
        <w:rPr>
          <w:b/>
          <w:bCs/>
        </w:rPr>
        <w:t>.</w:t>
      </w:r>
    </w:p>
    <w:p w14:paraId="32FEA937" w14:textId="77777777" w:rsidR="00874B2A" w:rsidRDefault="00874B2A" w:rsidP="00874B2A">
      <w:pPr>
        <w:spacing w:after="0"/>
      </w:pPr>
    </w:p>
    <w:p w14:paraId="674B1258" w14:textId="4F157280" w:rsidR="00874B2A" w:rsidRDefault="00874B2A" w:rsidP="00874B2A">
      <w:pPr>
        <w:spacing w:after="0"/>
      </w:pPr>
      <w:r>
        <w:t>A Câmara Municipal de Carmo da Mata decreta:</w:t>
      </w:r>
    </w:p>
    <w:p w14:paraId="3182EA10" w14:textId="77777777" w:rsidR="00874B2A" w:rsidRDefault="00874B2A" w:rsidP="00874B2A">
      <w:pPr>
        <w:spacing w:after="0"/>
      </w:pPr>
    </w:p>
    <w:p w14:paraId="3342C0A4" w14:textId="285555DA" w:rsidR="00874B2A" w:rsidRDefault="00874B2A" w:rsidP="00874B2A">
      <w:pPr>
        <w:spacing w:after="0"/>
        <w:jc w:val="both"/>
      </w:pPr>
      <w:r>
        <w:t xml:space="preserve">Art. 1º: Fica determinado ao Poder Executivo Municipal a divulgação pública das informações relacionadas </w:t>
      </w:r>
      <w:r w:rsidR="007E7B17">
        <w:t>aos</w:t>
      </w:r>
      <w:r>
        <w:t xml:space="preserve"> materiais recicláveis recolhidos e comercializados pela administração municipal.</w:t>
      </w:r>
    </w:p>
    <w:p w14:paraId="2A643288" w14:textId="77777777" w:rsidR="00874B2A" w:rsidRDefault="00874B2A" w:rsidP="00874B2A">
      <w:pPr>
        <w:spacing w:after="0"/>
        <w:jc w:val="both"/>
      </w:pPr>
    </w:p>
    <w:p w14:paraId="22E517D7" w14:textId="77777777" w:rsidR="00874B2A" w:rsidRDefault="00874B2A" w:rsidP="00874B2A">
      <w:pPr>
        <w:spacing w:after="0"/>
        <w:jc w:val="both"/>
      </w:pPr>
      <w:r>
        <w:t>Art. 2º: As informações a serem divulgadas devem incluir, mas não se limitar a:</w:t>
      </w:r>
    </w:p>
    <w:p w14:paraId="58EB1460" w14:textId="4E644A90" w:rsidR="00874B2A" w:rsidRDefault="000F0133" w:rsidP="00874B2A">
      <w:pPr>
        <w:spacing w:after="0"/>
        <w:jc w:val="both"/>
      </w:pPr>
      <w:r>
        <w:t>I -</w:t>
      </w:r>
      <w:r w:rsidR="00874B2A">
        <w:t xml:space="preserve"> Quantidade total de materiais recicláveis coletados pelo município</w:t>
      </w:r>
      <w:r w:rsidR="009D674D">
        <w:t xml:space="preserve"> no período;</w:t>
      </w:r>
    </w:p>
    <w:p w14:paraId="4D797C4B" w14:textId="61FDA62E" w:rsidR="00874B2A" w:rsidRDefault="000F0133" w:rsidP="00874B2A">
      <w:pPr>
        <w:spacing w:after="0"/>
        <w:jc w:val="both"/>
      </w:pPr>
      <w:r>
        <w:t xml:space="preserve">II - </w:t>
      </w:r>
      <w:r w:rsidR="00874B2A">
        <w:t>Tipos de materiais recicláveis coletados (plástico, papel, vidro, metal, etc.)</w:t>
      </w:r>
      <w:r w:rsidR="009D674D">
        <w:t>;</w:t>
      </w:r>
    </w:p>
    <w:p w14:paraId="48A225C8" w14:textId="7108A2EC" w:rsidR="00874B2A" w:rsidRDefault="000F0133" w:rsidP="00874B2A">
      <w:pPr>
        <w:spacing w:after="0"/>
        <w:jc w:val="both"/>
      </w:pPr>
      <w:r>
        <w:t>III -</w:t>
      </w:r>
      <w:r w:rsidR="00874B2A">
        <w:t xml:space="preserve"> Valor total obtido com a venda dos materiais recicláveis</w:t>
      </w:r>
      <w:r w:rsidR="009D674D">
        <w:t>;</w:t>
      </w:r>
    </w:p>
    <w:p w14:paraId="0F905003" w14:textId="23DE275F" w:rsidR="00874B2A" w:rsidRDefault="000F0133" w:rsidP="00874B2A">
      <w:pPr>
        <w:spacing w:after="0"/>
        <w:jc w:val="both"/>
      </w:pPr>
      <w:r>
        <w:t>IV -</w:t>
      </w:r>
      <w:r w:rsidR="00874B2A">
        <w:t xml:space="preserve"> Destino dos recursos financeiros gerados pela venda dos materiais recicláveis</w:t>
      </w:r>
      <w:r w:rsidR="009D674D">
        <w:t>;</w:t>
      </w:r>
    </w:p>
    <w:p w14:paraId="2E5A3B36" w14:textId="3C28457E" w:rsidR="00874B2A" w:rsidRDefault="000F0133" w:rsidP="00874B2A">
      <w:pPr>
        <w:spacing w:after="0"/>
        <w:jc w:val="both"/>
      </w:pPr>
      <w:r>
        <w:t>V -</w:t>
      </w:r>
      <w:r w:rsidR="00874B2A">
        <w:t xml:space="preserve"> Detalhamento das despesas relacionadas à coleta, separação, transporte e comercialização dos materiais recicláveis</w:t>
      </w:r>
      <w:r w:rsidR="009D674D">
        <w:t>;</w:t>
      </w:r>
    </w:p>
    <w:p w14:paraId="18C12D29" w14:textId="4FD765F7" w:rsidR="00302704" w:rsidRDefault="00302704" w:rsidP="00874B2A">
      <w:pPr>
        <w:spacing w:after="0"/>
        <w:jc w:val="both"/>
      </w:pPr>
      <w:r>
        <w:t>VI - Quantidade total em quilogramas vendido e valor total obtido com a venda.</w:t>
      </w:r>
    </w:p>
    <w:p w14:paraId="569E6254" w14:textId="77777777" w:rsidR="00874B2A" w:rsidRDefault="00874B2A" w:rsidP="00874B2A">
      <w:pPr>
        <w:spacing w:after="0"/>
        <w:jc w:val="both"/>
      </w:pPr>
    </w:p>
    <w:p w14:paraId="152F16F2" w14:textId="3B9CCBD2" w:rsidR="00874B2A" w:rsidRDefault="00874B2A" w:rsidP="00874B2A">
      <w:pPr>
        <w:spacing w:after="0"/>
        <w:jc w:val="both"/>
      </w:pPr>
      <w:r>
        <w:t xml:space="preserve">Art. 3º: As informações mencionadas no Art. 2º </w:t>
      </w:r>
      <w:r w:rsidR="009D674D">
        <w:t>desta</w:t>
      </w:r>
      <w:r>
        <w:t xml:space="preserve"> lei devem ser divulgadas de forma clara, acessível e transparente, por meio dos canais de comunicação oficiais da Prefeitura Municipal, como o site oficial, redes sociais e outros meios de comunicação que julgar adequados.</w:t>
      </w:r>
    </w:p>
    <w:p w14:paraId="4A900101" w14:textId="77777777" w:rsidR="00874B2A" w:rsidRDefault="00874B2A" w:rsidP="00874B2A">
      <w:pPr>
        <w:spacing w:after="0"/>
        <w:jc w:val="both"/>
      </w:pPr>
    </w:p>
    <w:p w14:paraId="11835AF5" w14:textId="2494026E" w:rsidR="00874B2A" w:rsidRDefault="00874B2A" w:rsidP="00874B2A">
      <w:pPr>
        <w:spacing w:after="0"/>
        <w:jc w:val="both"/>
      </w:pPr>
      <w:r>
        <w:t xml:space="preserve">Art. 4º: A divulgação das informações deve ocorrer </w:t>
      </w:r>
      <w:r w:rsidR="00E10171">
        <w:t>com a periodicidade mínima de</w:t>
      </w:r>
      <w:r w:rsidR="009D674D">
        <w:t xml:space="preserve"> 4 (quatro) meses</w:t>
      </w:r>
      <w:r>
        <w:t>, com relatórios atualizados, de modo a permitir o acompanhamento e a fiscalização por parte dos cidadãos e órgãos competentes.</w:t>
      </w:r>
    </w:p>
    <w:p w14:paraId="77452970" w14:textId="77777777" w:rsidR="00874B2A" w:rsidRDefault="00874B2A" w:rsidP="00874B2A">
      <w:pPr>
        <w:spacing w:after="0"/>
        <w:jc w:val="both"/>
      </w:pPr>
    </w:p>
    <w:p w14:paraId="3353B5FC" w14:textId="03A4166C" w:rsidR="00874B2A" w:rsidRDefault="00874B2A" w:rsidP="00874B2A">
      <w:pPr>
        <w:spacing w:after="0"/>
        <w:jc w:val="both"/>
      </w:pPr>
      <w:r>
        <w:t>Art. 5º: O descumprimento das disposições desta lei</w:t>
      </w:r>
      <w:r w:rsidR="009D674D">
        <w:t xml:space="preserve"> sem motivo justificado</w:t>
      </w:r>
      <w:r>
        <w:t xml:space="preserve"> sujeitará </w:t>
      </w:r>
      <w:r w:rsidR="007E7B17">
        <w:t>os agentes públicos responsáveis</w:t>
      </w:r>
      <w:r>
        <w:t xml:space="preserve"> às sanções previstas na legislação em vigor.</w:t>
      </w:r>
    </w:p>
    <w:p w14:paraId="2D79479C" w14:textId="77777777" w:rsidR="00874B2A" w:rsidRDefault="00874B2A" w:rsidP="00874B2A">
      <w:pPr>
        <w:spacing w:after="0"/>
        <w:jc w:val="both"/>
      </w:pPr>
    </w:p>
    <w:p w14:paraId="20BCF4F4" w14:textId="77777777" w:rsidR="00874B2A" w:rsidRDefault="00874B2A" w:rsidP="00874B2A">
      <w:pPr>
        <w:spacing w:after="0"/>
        <w:jc w:val="both"/>
      </w:pPr>
      <w:r>
        <w:t>Art. 6º: Esta lei entra em vigor na data de sua publicação.</w:t>
      </w:r>
    </w:p>
    <w:p w14:paraId="432E1943" w14:textId="77777777" w:rsidR="000F0133" w:rsidRDefault="000F0133" w:rsidP="00874B2A">
      <w:pPr>
        <w:spacing w:after="0"/>
        <w:jc w:val="both"/>
      </w:pPr>
    </w:p>
    <w:p w14:paraId="4889B85F" w14:textId="3667B264" w:rsidR="000F0133" w:rsidRDefault="000F0133" w:rsidP="000F0133">
      <w:pPr>
        <w:spacing w:after="0"/>
        <w:jc w:val="right"/>
      </w:pPr>
      <w:r>
        <w:t>Carmo da Mata, 01 de abril de 2024.</w:t>
      </w:r>
    </w:p>
    <w:p w14:paraId="2A69BC0D" w14:textId="77777777" w:rsidR="000F0133" w:rsidRDefault="000F0133" w:rsidP="00874B2A">
      <w:pPr>
        <w:spacing w:after="0"/>
        <w:jc w:val="both"/>
      </w:pPr>
    </w:p>
    <w:p w14:paraId="4272DFCC" w14:textId="065CFF36" w:rsidR="000F0133" w:rsidRPr="000F0133" w:rsidRDefault="000F0133" w:rsidP="000F0133">
      <w:pPr>
        <w:spacing w:after="0"/>
        <w:jc w:val="center"/>
        <w:rPr>
          <w:b/>
          <w:bCs/>
        </w:rPr>
      </w:pPr>
      <w:r w:rsidRPr="000F0133">
        <w:rPr>
          <w:b/>
          <w:bCs/>
        </w:rPr>
        <w:t>Matheus Chagas Nascimento</w:t>
      </w:r>
    </w:p>
    <w:p w14:paraId="6DC59A62" w14:textId="4684AAB5" w:rsidR="000F0133" w:rsidRPr="000F0133" w:rsidRDefault="000F0133" w:rsidP="000F0133">
      <w:pPr>
        <w:spacing w:after="0"/>
        <w:jc w:val="center"/>
        <w:rPr>
          <w:b/>
          <w:bCs/>
        </w:rPr>
      </w:pPr>
      <w:r w:rsidRPr="000F0133">
        <w:rPr>
          <w:b/>
          <w:bCs/>
        </w:rPr>
        <w:t>Vereador</w:t>
      </w:r>
    </w:p>
    <w:p w14:paraId="0C0E00D9" w14:textId="77777777" w:rsidR="00874B2A" w:rsidRDefault="00874B2A" w:rsidP="00874B2A">
      <w:pPr>
        <w:spacing w:after="0"/>
        <w:jc w:val="both"/>
      </w:pPr>
    </w:p>
    <w:p w14:paraId="72E99E67" w14:textId="77777777" w:rsidR="000F0133" w:rsidRDefault="000F0133" w:rsidP="00874B2A">
      <w:pPr>
        <w:spacing w:after="0"/>
        <w:jc w:val="both"/>
      </w:pPr>
    </w:p>
    <w:p w14:paraId="1BC9A1ED" w14:textId="78EF5892" w:rsidR="000F0133" w:rsidRDefault="000F0133">
      <w:pPr>
        <w:spacing w:after="0" w:line="240" w:lineRule="auto"/>
      </w:pPr>
      <w:r>
        <w:br w:type="page"/>
      </w:r>
    </w:p>
    <w:p w14:paraId="10432DE5" w14:textId="3E714DFC" w:rsidR="00874B2A" w:rsidRPr="000F0133" w:rsidRDefault="00874B2A" w:rsidP="00874B2A">
      <w:pPr>
        <w:spacing w:after="0"/>
        <w:jc w:val="both"/>
        <w:rPr>
          <w:b/>
          <w:bCs/>
        </w:rPr>
      </w:pPr>
      <w:r w:rsidRPr="000F0133">
        <w:rPr>
          <w:b/>
          <w:bCs/>
        </w:rPr>
        <w:lastRenderedPageBreak/>
        <w:t>Justificativa:</w:t>
      </w:r>
    </w:p>
    <w:p w14:paraId="7C447258" w14:textId="77777777" w:rsidR="00874B2A" w:rsidRDefault="00874B2A" w:rsidP="00874B2A">
      <w:pPr>
        <w:spacing w:after="0"/>
        <w:jc w:val="both"/>
      </w:pPr>
    </w:p>
    <w:p w14:paraId="68E39719" w14:textId="77777777" w:rsidR="00874B2A" w:rsidRDefault="00874B2A" w:rsidP="00874B2A">
      <w:pPr>
        <w:spacing w:after="0"/>
        <w:jc w:val="both"/>
      </w:pPr>
      <w:r>
        <w:t>A divulgação transparente das informações sobre a venda dos materiais recicláveis pelo Município é fundamental para promover a transparência na gestão pública, permitindo que os cidadãos acompanhem o destino dos recursos obtidos com essa atividade e contribuam para o controle social.</w:t>
      </w:r>
    </w:p>
    <w:p w14:paraId="7E28811B" w14:textId="77777777" w:rsidR="00874B2A" w:rsidRDefault="00874B2A" w:rsidP="00874B2A">
      <w:pPr>
        <w:spacing w:after="0"/>
        <w:jc w:val="both"/>
      </w:pPr>
    </w:p>
    <w:p w14:paraId="72EDDFA4" w14:textId="77777777" w:rsidR="00874B2A" w:rsidRDefault="00874B2A" w:rsidP="00874B2A">
      <w:pPr>
        <w:spacing w:after="0"/>
        <w:jc w:val="both"/>
      </w:pPr>
      <w:r>
        <w:t>Além disso, essa medida visa estimular a conscientização ambiental e o engajamento da população em práticas sustentáveis, ao evidenciar o impacto positivo da reciclagem na geração de receitas para o município e na preservação do meio ambiente.</w:t>
      </w:r>
    </w:p>
    <w:p w14:paraId="2AA99A14" w14:textId="77777777" w:rsidR="00874B2A" w:rsidRDefault="00874B2A" w:rsidP="00874B2A">
      <w:pPr>
        <w:spacing w:after="0"/>
        <w:jc w:val="both"/>
      </w:pPr>
    </w:p>
    <w:p w14:paraId="4788C2B6" w14:textId="77777777" w:rsidR="00874B2A" w:rsidRDefault="00874B2A" w:rsidP="00874B2A">
      <w:pPr>
        <w:spacing w:after="0"/>
        <w:jc w:val="both"/>
      </w:pPr>
      <w:r>
        <w:t>Por fim, ao garantir a divulgação regular e acessível dessas informações, este projeto de lei contribui para fortalecer os princípios democráticos e a participação cidadã na vida política e administrativa do município.</w:t>
      </w:r>
    </w:p>
    <w:p w14:paraId="64A2AAF7" w14:textId="77777777" w:rsidR="00874B2A" w:rsidRDefault="00874B2A" w:rsidP="00874B2A">
      <w:pPr>
        <w:spacing w:after="0"/>
        <w:jc w:val="both"/>
      </w:pPr>
    </w:p>
    <w:p w14:paraId="0E4AE84D" w14:textId="77777777" w:rsidR="000F0133" w:rsidRDefault="000F0133" w:rsidP="000F0133">
      <w:pPr>
        <w:spacing w:after="0"/>
        <w:jc w:val="right"/>
      </w:pPr>
      <w:r>
        <w:t>Carmo da Mata, 01 de abril de 2024.</w:t>
      </w:r>
    </w:p>
    <w:p w14:paraId="6ABE9DCC" w14:textId="77777777" w:rsidR="000F0133" w:rsidRDefault="000F0133" w:rsidP="000F0133">
      <w:pPr>
        <w:spacing w:after="0"/>
        <w:jc w:val="both"/>
      </w:pPr>
    </w:p>
    <w:p w14:paraId="2DB8946B" w14:textId="77777777" w:rsidR="000F0133" w:rsidRPr="000F0133" w:rsidRDefault="000F0133" w:rsidP="000F0133">
      <w:pPr>
        <w:spacing w:after="0"/>
        <w:jc w:val="center"/>
        <w:rPr>
          <w:b/>
          <w:bCs/>
        </w:rPr>
      </w:pPr>
      <w:r w:rsidRPr="000F0133">
        <w:rPr>
          <w:b/>
          <w:bCs/>
        </w:rPr>
        <w:t>Matheus Chagas Nascimento</w:t>
      </w:r>
    </w:p>
    <w:p w14:paraId="1D22A9A3" w14:textId="77777777" w:rsidR="000F0133" w:rsidRPr="000F0133" w:rsidRDefault="000F0133" w:rsidP="000F0133">
      <w:pPr>
        <w:spacing w:after="0"/>
        <w:jc w:val="center"/>
        <w:rPr>
          <w:b/>
          <w:bCs/>
        </w:rPr>
      </w:pPr>
      <w:r w:rsidRPr="000F0133">
        <w:rPr>
          <w:b/>
          <w:bCs/>
        </w:rPr>
        <w:t>Vereador</w:t>
      </w:r>
    </w:p>
    <w:p w14:paraId="1B7B6049" w14:textId="1DCE4C1E" w:rsidR="0054514E" w:rsidRPr="00ED701E" w:rsidRDefault="0054514E" w:rsidP="000F0133">
      <w:pPr>
        <w:spacing w:after="0"/>
        <w:jc w:val="both"/>
      </w:pPr>
    </w:p>
    <w:sectPr w:rsidR="0054514E" w:rsidRPr="00ED701E" w:rsidSect="000E7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F0326" w14:textId="77777777" w:rsidR="000E7805" w:rsidRDefault="000E7805" w:rsidP="00212EA4">
      <w:pPr>
        <w:spacing w:after="0" w:line="240" w:lineRule="auto"/>
      </w:pPr>
      <w:r>
        <w:separator/>
      </w:r>
    </w:p>
  </w:endnote>
  <w:endnote w:type="continuationSeparator" w:id="0">
    <w:p w14:paraId="05990117" w14:textId="77777777" w:rsidR="000E7805" w:rsidRDefault="000E780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81E18" w14:textId="77777777" w:rsidR="000E7805" w:rsidRDefault="000E7805" w:rsidP="00212EA4">
      <w:pPr>
        <w:spacing w:after="0" w:line="240" w:lineRule="auto"/>
      </w:pPr>
      <w:r>
        <w:separator/>
      </w:r>
    </w:p>
  </w:footnote>
  <w:footnote w:type="continuationSeparator" w:id="0">
    <w:p w14:paraId="752F7BE7" w14:textId="77777777" w:rsidR="000E7805" w:rsidRDefault="000E780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4094269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0E7805"/>
    <w:rsid w:val="000F0133"/>
    <w:rsid w:val="001105BB"/>
    <w:rsid w:val="00154271"/>
    <w:rsid w:val="00212EA4"/>
    <w:rsid w:val="00265A90"/>
    <w:rsid w:val="002942EE"/>
    <w:rsid w:val="002C148D"/>
    <w:rsid w:val="00302704"/>
    <w:rsid w:val="003205FC"/>
    <w:rsid w:val="003264A3"/>
    <w:rsid w:val="0032677A"/>
    <w:rsid w:val="00344611"/>
    <w:rsid w:val="00371804"/>
    <w:rsid w:val="003924E5"/>
    <w:rsid w:val="00457D47"/>
    <w:rsid w:val="004A389A"/>
    <w:rsid w:val="004B3DED"/>
    <w:rsid w:val="004C28E3"/>
    <w:rsid w:val="004F1AC3"/>
    <w:rsid w:val="00532E7C"/>
    <w:rsid w:val="005371AA"/>
    <w:rsid w:val="0054514E"/>
    <w:rsid w:val="00585CB5"/>
    <w:rsid w:val="00636569"/>
    <w:rsid w:val="00643550"/>
    <w:rsid w:val="0067413D"/>
    <w:rsid w:val="006C2E67"/>
    <w:rsid w:val="00731667"/>
    <w:rsid w:val="0074495E"/>
    <w:rsid w:val="00751631"/>
    <w:rsid w:val="007A49AD"/>
    <w:rsid w:val="007C083E"/>
    <w:rsid w:val="007E7B17"/>
    <w:rsid w:val="00867CA7"/>
    <w:rsid w:val="00874B2A"/>
    <w:rsid w:val="00887575"/>
    <w:rsid w:val="0093503C"/>
    <w:rsid w:val="009D674D"/>
    <w:rsid w:val="00A5640D"/>
    <w:rsid w:val="00A70139"/>
    <w:rsid w:val="00AE1918"/>
    <w:rsid w:val="00B15E7C"/>
    <w:rsid w:val="00B5712E"/>
    <w:rsid w:val="00B615FC"/>
    <w:rsid w:val="00BB6410"/>
    <w:rsid w:val="00BE64DF"/>
    <w:rsid w:val="00C259B9"/>
    <w:rsid w:val="00C631FD"/>
    <w:rsid w:val="00C6374C"/>
    <w:rsid w:val="00C7569C"/>
    <w:rsid w:val="00CA207D"/>
    <w:rsid w:val="00D61E6B"/>
    <w:rsid w:val="00D94AF0"/>
    <w:rsid w:val="00DC4C1F"/>
    <w:rsid w:val="00DD2A16"/>
    <w:rsid w:val="00DF1AC8"/>
    <w:rsid w:val="00E10171"/>
    <w:rsid w:val="00E70594"/>
    <w:rsid w:val="00EA2F63"/>
    <w:rsid w:val="00EB01AD"/>
    <w:rsid w:val="00EB0EB7"/>
    <w:rsid w:val="00EB0F23"/>
    <w:rsid w:val="00ED701E"/>
    <w:rsid w:val="00EE0474"/>
    <w:rsid w:val="00F267F9"/>
    <w:rsid w:val="00F46B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dcterms:created xsi:type="dcterms:W3CDTF">2024-03-22T16:24:00Z</dcterms:created>
  <dcterms:modified xsi:type="dcterms:W3CDTF">2024-04-08T18:11:00Z</dcterms:modified>
</cp:coreProperties>
</file>