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44791" w14:textId="14306A10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475D59">
        <w:rPr>
          <w:b/>
          <w:bCs/>
        </w:rPr>
        <w:t>7</w:t>
      </w:r>
      <w:r w:rsidR="00F06538">
        <w:rPr>
          <w:b/>
          <w:bCs/>
        </w:rPr>
        <w:t>8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523EB7FF" w:rsidR="00B13EE4" w:rsidRPr="00844957" w:rsidRDefault="00F06538" w:rsidP="00192A09">
      <w:pPr>
        <w:spacing w:after="0"/>
        <w:ind w:left="3969"/>
        <w:jc w:val="both"/>
        <w:rPr>
          <w:b/>
          <w:bCs/>
        </w:rPr>
      </w:pPr>
      <w:r>
        <w:rPr>
          <w:b/>
          <w:bCs/>
        </w:rPr>
        <w:t>D</w:t>
      </w:r>
      <w:r w:rsidRPr="00F06538">
        <w:rPr>
          <w:b/>
          <w:bCs/>
        </w:rPr>
        <w:t xml:space="preserve">ispõe sobre a análise anual da água dos poços artesianos </w:t>
      </w:r>
      <w:r>
        <w:rPr>
          <w:b/>
          <w:bCs/>
        </w:rPr>
        <w:t>comunitários d</w:t>
      </w:r>
      <w:r w:rsidRPr="00F06538">
        <w:rPr>
          <w:b/>
          <w:bCs/>
        </w:rPr>
        <w:t xml:space="preserve">o </w:t>
      </w:r>
      <w:r>
        <w:rPr>
          <w:b/>
          <w:bCs/>
        </w:rPr>
        <w:t>M</w:t>
      </w:r>
      <w:r w:rsidRPr="00F06538">
        <w:rPr>
          <w:b/>
          <w:bCs/>
        </w:rPr>
        <w:t>unicípio</w:t>
      </w:r>
      <w:r>
        <w:rPr>
          <w:b/>
          <w:bCs/>
        </w:rPr>
        <w:t>.</w:t>
      </w:r>
    </w:p>
    <w:p w14:paraId="525DCD54" w14:textId="77777777" w:rsidR="00C853CA" w:rsidRPr="00844957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6A030824" w14:textId="77777777" w:rsidR="007709A7" w:rsidRDefault="007709A7" w:rsidP="007709A7">
      <w:pPr>
        <w:spacing w:after="0"/>
        <w:jc w:val="both"/>
      </w:pPr>
    </w:p>
    <w:p w14:paraId="7FE1A30B" w14:textId="77777777" w:rsidR="00EE2AD9" w:rsidRDefault="00EE2AD9" w:rsidP="00EE2AD9">
      <w:pPr>
        <w:spacing w:after="0"/>
        <w:jc w:val="both"/>
      </w:pPr>
    </w:p>
    <w:p w14:paraId="7C9EF701" w14:textId="1BF59CBD" w:rsidR="00F06538" w:rsidRDefault="00F06538" w:rsidP="00F06538">
      <w:pPr>
        <w:spacing w:after="0"/>
        <w:jc w:val="both"/>
      </w:pPr>
      <w:r>
        <w:t xml:space="preserve">Art. 1º </w:t>
      </w:r>
      <w:r w:rsidRPr="00F06538">
        <w:t>Fica instituída a obrigatoriedade de realização de análise anual da qualidade da água dos poços artesianos de uso comunitário no Municípi</w:t>
      </w:r>
      <w:r>
        <w:t>o</w:t>
      </w:r>
      <w:r w:rsidRPr="00F06538">
        <w:t>.</w:t>
      </w:r>
    </w:p>
    <w:p w14:paraId="7A70A8E2" w14:textId="77777777" w:rsidR="00F06538" w:rsidRDefault="00F06538" w:rsidP="00F06538">
      <w:pPr>
        <w:spacing w:after="0"/>
        <w:jc w:val="both"/>
      </w:pPr>
    </w:p>
    <w:p w14:paraId="3DC0C4CA" w14:textId="0EBB9A11" w:rsidR="00F06538" w:rsidRDefault="00F06538" w:rsidP="00F06538">
      <w:pPr>
        <w:spacing w:after="0"/>
        <w:jc w:val="both"/>
      </w:pPr>
      <w:r w:rsidRPr="00F06538">
        <w:t>Parágrafo único</w:t>
      </w:r>
      <w:r>
        <w:t>.</w:t>
      </w:r>
      <w:r w:rsidRPr="00F06538">
        <w:t xml:space="preserve"> Entende-se por poços artesianos de uso comunitário aqueles utilizados por moradores de determinada área ou bairro do município para consumo doméstico ou outros usos que envolvem contato humano.</w:t>
      </w:r>
    </w:p>
    <w:p w14:paraId="69AF6025" w14:textId="77777777" w:rsidR="00F06538" w:rsidRDefault="00F06538" w:rsidP="00F06538">
      <w:pPr>
        <w:spacing w:after="0"/>
        <w:jc w:val="both"/>
      </w:pPr>
    </w:p>
    <w:p w14:paraId="54DFBDF1" w14:textId="6C74C96C" w:rsidR="00F06538" w:rsidRDefault="00F06538" w:rsidP="00F06538">
      <w:pPr>
        <w:spacing w:after="0"/>
        <w:jc w:val="both"/>
      </w:pPr>
      <w:r>
        <w:t xml:space="preserve">Art. 2º </w:t>
      </w:r>
      <w:r>
        <w:t>A análise deverá avaliar a potabilidade da água</w:t>
      </w:r>
      <w:r>
        <w:t xml:space="preserve"> e </w:t>
      </w:r>
      <w:r w:rsidRPr="00F06538">
        <w:t>a presença de agentes contaminantes</w:t>
      </w:r>
      <w:r>
        <w:t xml:space="preserve">, em conformidade com as </w:t>
      </w:r>
      <w:r w:rsidR="00F95C42">
        <w:t>normas técnicas aplicáveis, devendo o</w:t>
      </w:r>
      <w:r>
        <w:t xml:space="preserve">s resultados </w:t>
      </w:r>
      <w:r w:rsidR="00F95C42">
        <w:t xml:space="preserve">serem </w:t>
      </w:r>
      <w:r>
        <w:t>divulgados de forma transparente e disponibilizados no site oficial da Prefeitura</w:t>
      </w:r>
      <w:r w:rsidR="00F95C42">
        <w:t>.</w:t>
      </w:r>
    </w:p>
    <w:p w14:paraId="217909C0" w14:textId="77777777" w:rsidR="00F06538" w:rsidRDefault="00F06538" w:rsidP="00F06538">
      <w:pPr>
        <w:spacing w:after="0"/>
        <w:jc w:val="both"/>
      </w:pPr>
    </w:p>
    <w:p w14:paraId="7965E17B" w14:textId="20D07BC4" w:rsidR="00F06538" w:rsidRDefault="00F06538" w:rsidP="00F06538">
      <w:pPr>
        <w:spacing w:after="0"/>
        <w:jc w:val="both"/>
      </w:pPr>
      <w:r>
        <w:t xml:space="preserve">Parágrafo único. No caso de ser </w:t>
      </w:r>
      <w:r w:rsidRPr="00F06538">
        <w:t xml:space="preserve">detectada irregularidade na qualidade da água, </w:t>
      </w:r>
      <w:r>
        <w:t xml:space="preserve">devem ser adotadas as providências necessárias imediatamente, </w:t>
      </w:r>
      <w:r w:rsidRPr="00F06538">
        <w:t>incluindo</w:t>
      </w:r>
      <w:r>
        <w:t>, se for o caso,</w:t>
      </w:r>
      <w:r w:rsidRPr="00F06538">
        <w:t xml:space="preserve"> a interrupção do uso até a regularização</w:t>
      </w:r>
      <w:r>
        <w:t>.</w:t>
      </w:r>
    </w:p>
    <w:p w14:paraId="157B1C80" w14:textId="77777777" w:rsidR="00F06538" w:rsidRDefault="00F06538" w:rsidP="00F06538">
      <w:pPr>
        <w:spacing w:after="0"/>
        <w:jc w:val="both"/>
      </w:pPr>
    </w:p>
    <w:p w14:paraId="6DDA253C" w14:textId="7E4019F0" w:rsidR="00F06538" w:rsidRDefault="00F06538" w:rsidP="00F06538">
      <w:pPr>
        <w:spacing w:after="0"/>
        <w:jc w:val="both"/>
      </w:pPr>
      <w:r>
        <w:t>Art. 3º A Secretaria Municipal de Saúde deverá programar as análises de forma a abranger todos os poços artesianos existentes no município, priorizando aqueles localizados em áreas com maiores concentrações populacionais e que apresentem histórico de contaminação.</w:t>
      </w:r>
    </w:p>
    <w:p w14:paraId="79ED20E1" w14:textId="77777777" w:rsidR="00F06538" w:rsidRDefault="00F06538" w:rsidP="00F06538">
      <w:pPr>
        <w:spacing w:after="0"/>
        <w:jc w:val="both"/>
      </w:pPr>
    </w:p>
    <w:p w14:paraId="137AAFE9" w14:textId="580604A5" w:rsidR="001F6B97" w:rsidRDefault="00F06538" w:rsidP="00F06538">
      <w:pPr>
        <w:spacing w:after="0"/>
        <w:jc w:val="both"/>
      </w:pPr>
      <w:r>
        <w:t>Art. 4º Esta Lei entra em vigor na data de sua publicação, revogadas as disposições em contrário.</w:t>
      </w:r>
    </w:p>
    <w:p w14:paraId="7B229354" w14:textId="77777777" w:rsidR="00F06538" w:rsidRDefault="00F06538" w:rsidP="001F6B97">
      <w:pPr>
        <w:spacing w:after="0"/>
        <w:jc w:val="both"/>
      </w:pPr>
    </w:p>
    <w:p w14:paraId="1E3F71CE" w14:textId="77777777" w:rsidR="00F06538" w:rsidRPr="001F6B97" w:rsidRDefault="00F06538" w:rsidP="001F6B97">
      <w:pPr>
        <w:spacing w:after="0"/>
        <w:jc w:val="both"/>
      </w:pPr>
    </w:p>
    <w:p w14:paraId="7EF557BD" w14:textId="4F5A7BAE" w:rsidR="00B13EE4" w:rsidRDefault="00B13EE4" w:rsidP="007709A7">
      <w:pPr>
        <w:spacing w:after="0"/>
        <w:jc w:val="right"/>
      </w:pPr>
      <w:r>
        <w:t xml:space="preserve">Sala das Sessões, </w:t>
      </w:r>
      <w:r w:rsidR="004C49F6">
        <w:t>04 de novembro</w:t>
      </w:r>
      <w:r w:rsidR="00133354">
        <w:t xml:space="preserve"> de </w:t>
      </w:r>
      <w:r>
        <w:t>2024.</w:t>
      </w:r>
    </w:p>
    <w:p w14:paraId="2533F80E" w14:textId="77777777" w:rsidR="00B13EE4" w:rsidRDefault="00B13EE4" w:rsidP="007709A7">
      <w:pPr>
        <w:spacing w:after="0"/>
        <w:jc w:val="both"/>
      </w:pPr>
    </w:p>
    <w:p w14:paraId="3CB6202E" w14:textId="77777777" w:rsidR="00475D59" w:rsidRDefault="00475D59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6BE1C822" w14:textId="26188EDF" w:rsidR="00B00EE3" w:rsidRDefault="00B13EE4" w:rsidP="00844957">
      <w:pPr>
        <w:spacing w:after="0"/>
        <w:jc w:val="center"/>
      </w:pPr>
      <w:r w:rsidRPr="00B13EE4">
        <w:rPr>
          <w:b/>
          <w:bCs/>
        </w:rPr>
        <w:t>Vereador</w:t>
      </w:r>
      <w:r w:rsidR="00C853CA">
        <w:br w:type="page"/>
      </w:r>
    </w:p>
    <w:p w14:paraId="455F20D0" w14:textId="77777777" w:rsidR="00C853CA" w:rsidRDefault="00C853CA" w:rsidP="007709A7">
      <w:pPr>
        <w:spacing w:after="0" w:line="240" w:lineRule="auto"/>
      </w:pP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FE5778E" w14:textId="77777777" w:rsidR="00844957" w:rsidRDefault="00B13EE4" w:rsidP="0084495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187F2488" w14:textId="77777777" w:rsidR="00844957" w:rsidRDefault="00844957" w:rsidP="00844957">
      <w:pPr>
        <w:spacing w:after="0"/>
        <w:ind w:firstLine="851"/>
        <w:jc w:val="both"/>
      </w:pPr>
    </w:p>
    <w:p w14:paraId="7E4B6F66" w14:textId="198BB41D" w:rsidR="00192A09" w:rsidRDefault="004C49F6" w:rsidP="00192A09">
      <w:pPr>
        <w:spacing w:after="0"/>
        <w:ind w:firstLine="851"/>
        <w:jc w:val="both"/>
      </w:pPr>
      <w:r w:rsidRPr="004C49F6">
        <w:t>A presente proposta visa proteger a saúde pública, assegurando que a água consumida nas comunidades atendidas por poços artesianos seja regularmente analisada quanto à sua potabilidade e qualidade. A análise periódica é essencial para identificar e prevenir possíveis contaminações que possam afetar a saúde da população, garantindo o bem-estar da comunidade.</w:t>
      </w:r>
    </w:p>
    <w:p w14:paraId="765BB79B" w14:textId="77777777" w:rsidR="004C49F6" w:rsidRDefault="004C49F6" w:rsidP="00192A09">
      <w:pPr>
        <w:spacing w:after="0"/>
        <w:ind w:firstLine="851"/>
        <w:jc w:val="both"/>
      </w:pPr>
    </w:p>
    <w:p w14:paraId="655A5279" w14:textId="4FDDBB9F" w:rsidR="00B9466D" w:rsidRDefault="00B9466D" w:rsidP="005135F2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63AA53E6" w:rsidR="00133354" w:rsidRDefault="00133354" w:rsidP="00133354">
      <w:pPr>
        <w:spacing w:after="0"/>
        <w:jc w:val="right"/>
      </w:pPr>
      <w:r>
        <w:t xml:space="preserve">Sala das Sessões, </w:t>
      </w:r>
      <w:r w:rsidR="004C49F6">
        <w:t xml:space="preserve">04 de novembro </w:t>
      </w:r>
      <w:r>
        <w:t>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27DB9" w14:textId="77777777" w:rsidR="0083385A" w:rsidRDefault="0083385A" w:rsidP="00212EA4">
      <w:pPr>
        <w:spacing w:after="0" w:line="240" w:lineRule="auto"/>
      </w:pPr>
      <w:r>
        <w:separator/>
      </w:r>
    </w:p>
  </w:endnote>
  <w:endnote w:type="continuationSeparator" w:id="0">
    <w:p w14:paraId="64B54B15" w14:textId="77777777" w:rsidR="0083385A" w:rsidRDefault="0083385A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8D6B9" w14:textId="77777777" w:rsidR="0083385A" w:rsidRDefault="0083385A" w:rsidP="00212EA4">
      <w:pPr>
        <w:spacing w:after="0" w:line="240" w:lineRule="auto"/>
      </w:pPr>
      <w:r>
        <w:separator/>
      </w:r>
    </w:p>
  </w:footnote>
  <w:footnote w:type="continuationSeparator" w:id="0">
    <w:p w14:paraId="2FF495D7" w14:textId="77777777" w:rsidR="0083385A" w:rsidRDefault="0083385A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2245849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5758"/>
    <w:multiLevelType w:val="hybridMultilevel"/>
    <w:tmpl w:val="24F891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05797"/>
    <w:multiLevelType w:val="hybridMultilevel"/>
    <w:tmpl w:val="11D434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478"/>
    <w:multiLevelType w:val="hybridMultilevel"/>
    <w:tmpl w:val="72F6B26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62C2"/>
    <w:multiLevelType w:val="hybridMultilevel"/>
    <w:tmpl w:val="0D20D7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61490"/>
    <w:multiLevelType w:val="hybridMultilevel"/>
    <w:tmpl w:val="72F6B2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4"/>
  </w:num>
  <w:num w:numId="3" w16cid:durableId="938568244">
    <w:abstractNumId w:val="16"/>
  </w:num>
  <w:num w:numId="4" w16cid:durableId="715860278">
    <w:abstractNumId w:val="14"/>
  </w:num>
  <w:num w:numId="5" w16cid:durableId="1340304343">
    <w:abstractNumId w:val="15"/>
  </w:num>
  <w:num w:numId="6" w16cid:durableId="1553690283">
    <w:abstractNumId w:val="17"/>
  </w:num>
  <w:num w:numId="7" w16cid:durableId="612329240">
    <w:abstractNumId w:val="13"/>
  </w:num>
  <w:num w:numId="8" w16cid:durableId="1942376116">
    <w:abstractNumId w:val="5"/>
  </w:num>
  <w:num w:numId="9" w16cid:durableId="982851400">
    <w:abstractNumId w:val="11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10"/>
  </w:num>
  <w:num w:numId="13" w16cid:durableId="649674709">
    <w:abstractNumId w:val="9"/>
  </w:num>
  <w:num w:numId="14" w16cid:durableId="1263606549">
    <w:abstractNumId w:val="8"/>
  </w:num>
  <w:num w:numId="15" w16cid:durableId="228615712">
    <w:abstractNumId w:val="12"/>
  </w:num>
  <w:num w:numId="16" w16cid:durableId="1159806210">
    <w:abstractNumId w:val="7"/>
  </w:num>
  <w:num w:numId="17" w16cid:durableId="654455625">
    <w:abstractNumId w:val="0"/>
  </w:num>
  <w:num w:numId="18" w16cid:durableId="12415387">
    <w:abstractNumId w:val="3"/>
  </w:num>
  <w:num w:numId="19" w16cid:durableId="112602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57387"/>
    <w:rsid w:val="000608F0"/>
    <w:rsid w:val="000625BB"/>
    <w:rsid w:val="00063B54"/>
    <w:rsid w:val="00083757"/>
    <w:rsid w:val="000924B9"/>
    <w:rsid w:val="000A0DC2"/>
    <w:rsid w:val="000A2E0F"/>
    <w:rsid w:val="000C2E11"/>
    <w:rsid w:val="000D2CC2"/>
    <w:rsid w:val="000E6B42"/>
    <w:rsid w:val="000F1A2C"/>
    <w:rsid w:val="000F36C5"/>
    <w:rsid w:val="001105BB"/>
    <w:rsid w:val="00133354"/>
    <w:rsid w:val="00147E42"/>
    <w:rsid w:val="00154271"/>
    <w:rsid w:val="00192A09"/>
    <w:rsid w:val="001F5BD8"/>
    <w:rsid w:val="001F6B97"/>
    <w:rsid w:val="00212EA4"/>
    <w:rsid w:val="0022488F"/>
    <w:rsid w:val="00234548"/>
    <w:rsid w:val="00234BF0"/>
    <w:rsid w:val="00236E9D"/>
    <w:rsid w:val="0024491A"/>
    <w:rsid w:val="0024591C"/>
    <w:rsid w:val="00265A90"/>
    <w:rsid w:val="00293EFB"/>
    <w:rsid w:val="002942EE"/>
    <w:rsid w:val="002A568E"/>
    <w:rsid w:val="002B1653"/>
    <w:rsid w:val="002C148D"/>
    <w:rsid w:val="002C7E84"/>
    <w:rsid w:val="003025FA"/>
    <w:rsid w:val="003205FC"/>
    <w:rsid w:val="003264A3"/>
    <w:rsid w:val="0032677A"/>
    <w:rsid w:val="00344611"/>
    <w:rsid w:val="00377775"/>
    <w:rsid w:val="003924E5"/>
    <w:rsid w:val="003C3B65"/>
    <w:rsid w:val="003C4979"/>
    <w:rsid w:val="003D14D5"/>
    <w:rsid w:val="0041410E"/>
    <w:rsid w:val="004446B3"/>
    <w:rsid w:val="00457D47"/>
    <w:rsid w:val="004704E0"/>
    <w:rsid w:val="0047473D"/>
    <w:rsid w:val="00475D59"/>
    <w:rsid w:val="00496C59"/>
    <w:rsid w:val="004A389A"/>
    <w:rsid w:val="004B3419"/>
    <w:rsid w:val="004B3DED"/>
    <w:rsid w:val="004B7022"/>
    <w:rsid w:val="004C28E3"/>
    <w:rsid w:val="004C49F6"/>
    <w:rsid w:val="004D7318"/>
    <w:rsid w:val="004F1AC3"/>
    <w:rsid w:val="004F7BE4"/>
    <w:rsid w:val="005135F2"/>
    <w:rsid w:val="00532E7C"/>
    <w:rsid w:val="0054514E"/>
    <w:rsid w:val="00545BD8"/>
    <w:rsid w:val="00573931"/>
    <w:rsid w:val="00575DF4"/>
    <w:rsid w:val="00580D1D"/>
    <w:rsid w:val="00585CB5"/>
    <w:rsid w:val="0059061C"/>
    <w:rsid w:val="00603C5C"/>
    <w:rsid w:val="006068E9"/>
    <w:rsid w:val="00636569"/>
    <w:rsid w:val="00643550"/>
    <w:rsid w:val="00643F0E"/>
    <w:rsid w:val="00673F02"/>
    <w:rsid w:val="0067413D"/>
    <w:rsid w:val="0068023B"/>
    <w:rsid w:val="006B6AF0"/>
    <w:rsid w:val="006C2E67"/>
    <w:rsid w:val="006D6549"/>
    <w:rsid w:val="00731667"/>
    <w:rsid w:val="00743836"/>
    <w:rsid w:val="0074495E"/>
    <w:rsid w:val="00751631"/>
    <w:rsid w:val="00765D16"/>
    <w:rsid w:val="007709A7"/>
    <w:rsid w:val="00777218"/>
    <w:rsid w:val="007A49AD"/>
    <w:rsid w:val="007C083E"/>
    <w:rsid w:val="007C779E"/>
    <w:rsid w:val="007E30E8"/>
    <w:rsid w:val="007F348F"/>
    <w:rsid w:val="008050A8"/>
    <w:rsid w:val="00816F54"/>
    <w:rsid w:val="0083385A"/>
    <w:rsid w:val="00837677"/>
    <w:rsid w:val="00844957"/>
    <w:rsid w:val="00867CA7"/>
    <w:rsid w:val="00872B47"/>
    <w:rsid w:val="00887575"/>
    <w:rsid w:val="008C085A"/>
    <w:rsid w:val="008E2CC3"/>
    <w:rsid w:val="008E39B3"/>
    <w:rsid w:val="0093503C"/>
    <w:rsid w:val="00953326"/>
    <w:rsid w:val="00992714"/>
    <w:rsid w:val="009A4203"/>
    <w:rsid w:val="00A07863"/>
    <w:rsid w:val="00A5640D"/>
    <w:rsid w:val="00A70139"/>
    <w:rsid w:val="00A7591B"/>
    <w:rsid w:val="00A93CD7"/>
    <w:rsid w:val="00AB474E"/>
    <w:rsid w:val="00AE16A5"/>
    <w:rsid w:val="00AE1918"/>
    <w:rsid w:val="00AE1CC0"/>
    <w:rsid w:val="00B00EE3"/>
    <w:rsid w:val="00B13EE4"/>
    <w:rsid w:val="00B15E7C"/>
    <w:rsid w:val="00B41D5F"/>
    <w:rsid w:val="00B5712E"/>
    <w:rsid w:val="00B615FC"/>
    <w:rsid w:val="00B9466D"/>
    <w:rsid w:val="00BD09B8"/>
    <w:rsid w:val="00BE64DF"/>
    <w:rsid w:val="00BE7995"/>
    <w:rsid w:val="00BF4642"/>
    <w:rsid w:val="00C222FF"/>
    <w:rsid w:val="00C2531F"/>
    <w:rsid w:val="00C259B9"/>
    <w:rsid w:val="00C505BE"/>
    <w:rsid w:val="00C631FD"/>
    <w:rsid w:val="00C7569C"/>
    <w:rsid w:val="00C853CA"/>
    <w:rsid w:val="00CA207D"/>
    <w:rsid w:val="00CC2E06"/>
    <w:rsid w:val="00CF27B7"/>
    <w:rsid w:val="00CF68B5"/>
    <w:rsid w:val="00D476D5"/>
    <w:rsid w:val="00D61E6B"/>
    <w:rsid w:val="00D6432C"/>
    <w:rsid w:val="00D83179"/>
    <w:rsid w:val="00D900DA"/>
    <w:rsid w:val="00D94AF0"/>
    <w:rsid w:val="00D95C43"/>
    <w:rsid w:val="00DA68C5"/>
    <w:rsid w:val="00DC4C1F"/>
    <w:rsid w:val="00DC7C05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EE2AD9"/>
    <w:rsid w:val="00F06538"/>
    <w:rsid w:val="00F173A8"/>
    <w:rsid w:val="00F2676E"/>
    <w:rsid w:val="00F267F9"/>
    <w:rsid w:val="00F7382A"/>
    <w:rsid w:val="00F86630"/>
    <w:rsid w:val="00F95C42"/>
    <w:rsid w:val="00FB0F93"/>
    <w:rsid w:val="00FD06A8"/>
    <w:rsid w:val="00FE68E2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cp:lastPrinted>2024-07-22T18:01:00Z</cp:lastPrinted>
  <dcterms:created xsi:type="dcterms:W3CDTF">2024-11-04T19:47:00Z</dcterms:created>
  <dcterms:modified xsi:type="dcterms:W3CDTF">2024-11-04T20:18:00Z</dcterms:modified>
</cp:coreProperties>
</file>