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52D66" w14:textId="036AEE5E" w:rsidR="00791B8F" w:rsidRPr="00F948B0" w:rsidRDefault="003C0CB8" w:rsidP="00F948B0">
      <w:pPr>
        <w:spacing w:line="276" w:lineRule="auto"/>
        <w:ind w:firstLine="567"/>
        <w:jc w:val="center"/>
        <w:rPr>
          <w:rFonts w:asciiTheme="minorHAnsi" w:hAnsiTheme="minorHAnsi" w:cstheme="minorHAnsi"/>
          <w:b/>
          <w:bCs/>
        </w:rPr>
      </w:pPr>
      <w:r w:rsidRPr="00F948B0">
        <w:rPr>
          <w:rFonts w:asciiTheme="minorHAnsi" w:hAnsiTheme="minorHAnsi" w:cstheme="minorHAnsi"/>
          <w:b/>
          <w:bCs/>
        </w:rPr>
        <w:t xml:space="preserve">RESOLUÇÃO Nº </w:t>
      </w:r>
      <w:r w:rsidR="007F16C3" w:rsidRPr="00F948B0">
        <w:rPr>
          <w:rFonts w:asciiTheme="minorHAnsi" w:hAnsiTheme="minorHAnsi" w:cstheme="minorHAnsi"/>
          <w:b/>
          <w:bCs/>
        </w:rPr>
        <w:t>29</w:t>
      </w:r>
      <w:r w:rsidR="00A35240" w:rsidRPr="00F948B0">
        <w:rPr>
          <w:rFonts w:asciiTheme="minorHAnsi" w:hAnsiTheme="minorHAnsi" w:cstheme="minorHAnsi"/>
          <w:b/>
          <w:bCs/>
        </w:rPr>
        <w:t>7</w:t>
      </w:r>
      <w:r w:rsidRPr="00F948B0">
        <w:rPr>
          <w:rFonts w:asciiTheme="minorHAnsi" w:hAnsiTheme="minorHAnsi" w:cstheme="minorHAnsi"/>
          <w:b/>
          <w:bCs/>
        </w:rPr>
        <w:t>/2024</w:t>
      </w:r>
    </w:p>
    <w:p w14:paraId="35A151F5" w14:textId="77777777" w:rsidR="003C0CB8" w:rsidRPr="00F948B0" w:rsidRDefault="003C0CB8" w:rsidP="00F948B0">
      <w:pPr>
        <w:spacing w:line="276" w:lineRule="auto"/>
        <w:ind w:firstLine="567"/>
        <w:jc w:val="both"/>
        <w:rPr>
          <w:rFonts w:asciiTheme="minorHAnsi" w:hAnsiTheme="minorHAnsi" w:cstheme="minorHAnsi"/>
        </w:rPr>
      </w:pPr>
    </w:p>
    <w:p w14:paraId="7A23E33A" w14:textId="3514BFA0" w:rsidR="003C0CB8" w:rsidRPr="00F948B0" w:rsidRDefault="003C0CB8" w:rsidP="00F948B0">
      <w:pPr>
        <w:spacing w:line="276" w:lineRule="auto"/>
        <w:ind w:left="4536"/>
        <w:jc w:val="both"/>
        <w:rPr>
          <w:rFonts w:asciiTheme="minorHAnsi" w:hAnsiTheme="minorHAnsi" w:cstheme="minorHAnsi"/>
          <w:b/>
          <w:bCs/>
        </w:rPr>
      </w:pPr>
      <w:r w:rsidRPr="00F948B0">
        <w:rPr>
          <w:rFonts w:asciiTheme="minorHAnsi" w:hAnsiTheme="minorHAnsi" w:cstheme="minorHAnsi"/>
          <w:b/>
          <w:bCs/>
        </w:rPr>
        <w:t>Dispõe sobre os processos legislativo</w:t>
      </w:r>
      <w:r w:rsidR="007F16C3" w:rsidRPr="00F948B0">
        <w:rPr>
          <w:rFonts w:asciiTheme="minorHAnsi" w:hAnsiTheme="minorHAnsi" w:cstheme="minorHAnsi"/>
          <w:b/>
          <w:bCs/>
        </w:rPr>
        <w:t>s</w:t>
      </w:r>
      <w:r w:rsidRPr="00F948B0">
        <w:rPr>
          <w:rFonts w:asciiTheme="minorHAnsi" w:hAnsiTheme="minorHAnsi" w:cstheme="minorHAnsi"/>
          <w:b/>
          <w:bCs/>
        </w:rPr>
        <w:t xml:space="preserve"> e administrativo</w:t>
      </w:r>
      <w:r w:rsidR="007F16C3" w:rsidRPr="00F948B0">
        <w:rPr>
          <w:rFonts w:asciiTheme="minorHAnsi" w:hAnsiTheme="minorHAnsi" w:cstheme="minorHAnsi"/>
          <w:b/>
          <w:bCs/>
        </w:rPr>
        <w:t>s</w:t>
      </w:r>
      <w:r w:rsidRPr="00F948B0">
        <w:rPr>
          <w:rFonts w:asciiTheme="minorHAnsi" w:hAnsiTheme="minorHAnsi" w:cstheme="minorHAnsi"/>
          <w:b/>
          <w:bCs/>
        </w:rPr>
        <w:t xml:space="preserve"> eletrônicos.</w:t>
      </w:r>
    </w:p>
    <w:p w14:paraId="0304E702" w14:textId="77777777" w:rsidR="003C0CB8" w:rsidRPr="00F948B0" w:rsidRDefault="003C0CB8" w:rsidP="00F948B0">
      <w:pPr>
        <w:spacing w:line="276" w:lineRule="auto"/>
        <w:jc w:val="both"/>
        <w:rPr>
          <w:rFonts w:asciiTheme="minorHAnsi" w:hAnsiTheme="minorHAnsi" w:cstheme="minorHAnsi"/>
        </w:rPr>
      </w:pPr>
    </w:p>
    <w:p w14:paraId="18B1B8C9" w14:textId="77777777" w:rsidR="00F948B0" w:rsidRPr="00F948B0" w:rsidRDefault="00F948B0" w:rsidP="00F948B0">
      <w:pPr>
        <w:spacing w:line="276" w:lineRule="auto"/>
        <w:jc w:val="both"/>
        <w:rPr>
          <w:rFonts w:asciiTheme="minorHAnsi" w:hAnsiTheme="minorHAnsi" w:cstheme="minorHAnsi"/>
        </w:rPr>
      </w:pPr>
      <w:r w:rsidRPr="00F948B0">
        <w:rPr>
          <w:rFonts w:asciiTheme="minorHAnsi" w:hAnsiTheme="minorHAnsi" w:cstheme="minorHAnsi"/>
        </w:rPr>
        <w:t>A Câmara Municipal de Carmo da Mata aprova:</w:t>
      </w:r>
    </w:p>
    <w:p w14:paraId="35B1AF8A" w14:textId="434B6D29"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Art.</w:t>
      </w:r>
      <w:r w:rsidRPr="00F948B0">
        <w:rPr>
          <w:rFonts w:asciiTheme="minorHAnsi" w:eastAsia="Nimbus Roman No9 L" w:hAnsiTheme="minorHAnsi" w:cstheme="minorHAnsi"/>
          <w:sz w:val="22"/>
          <w:szCs w:val="22"/>
        </w:rPr>
        <w:t xml:space="preserve"> </w:t>
      </w:r>
      <w:r w:rsidRPr="00F948B0">
        <w:rPr>
          <w:rFonts w:asciiTheme="minorHAnsi" w:eastAsia="Arial" w:hAnsiTheme="minorHAnsi" w:cstheme="minorHAnsi"/>
          <w:sz w:val="22"/>
          <w:szCs w:val="22"/>
        </w:rPr>
        <w:t>1º Os processos legislativo, administrativo e protocolo eletrônicos, as assinaturas digitais, os sites e e-mails oficiais, os sistemas de informação e os mecanismos para assegurar a transparência ativa e passiva, no âmbito da Câmara Municipal de Carmo da Mata, ficam regulamentados por esta Resolução.</w:t>
      </w:r>
    </w:p>
    <w:p w14:paraId="7CA80F48" w14:textId="77777777"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2º Para o disposto nesta Resolução, considera-se:</w:t>
      </w:r>
    </w:p>
    <w:p w14:paraId="565F284D" w14:textId="0230AF09"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I – </w:t>
      </w:r>
      <w:proofErr w:type="gramStart"/>
      <w:r w:rsidRPr="00F948B0">
        <w:rPr>
          <w:rFonts w:asciiTheme="minorHAnsi" w:eastAsia="Arial" w:hAnsiTheme="minorHAnsi" w:cstheme="minorHAnsi"/>
          <w:sz w:val="22"/>
          <w:szCs w:val="22"/>
        </w:rPr>
        <w:t>meio</w:t>
      </w:r>
      <w:proofErr w:type="gramEnd"/>
      <w:r w:rsidRPr="00F948B0">
        <w:rPr>
          <w:rFonts w:asciiTheme="minorHAnsi" w:eastAsia="Arial" w:hAnsiTheme="minorHAnsi" w:cstheme="minorHAnsi"/>
          <w:sz w:val="22"/>
          <w:szCs w:val="22"/>
        </w:rPr>
        <w:t xml:space="preserve"> eletrônico: qualquer forma de armazenamento ou tráfego de documentos e arquivos digitais;</w:t>
      </w:r>
    </w:p>
    <w:p w14:paraId="1B9A0896" w14:textId="30CB0CDF"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II – </w:t>
      </w:r>
      <w:proofErr w:type="gramStart"/>
      <w:r w:rsidRPr="00F948B0">
        <w:rPr>
          <w:rFonts w:asciiTheme="minorHAnsi" w:eastAsia="Arial" w:hAnsiTheme="minorHAnsi" w:cstheme="minorHAnsi"/>
          <w:sz w:val="22"/>
          <w:szCs w:val="22"/>
        </w:rPr>
        <w:t>transmissão</w:t>
      </w:r>
      <w:proofErr w:type="gramEnd"/>
      <w:r w:rsidRPr="00F948B0">
        <w:rPr>
          <w:rFonts w:asciiTheme="minorHAnsi" w:eastAsia="Arial" w:hAnsiTheme="minorHAnsi" w:cstheme="minorHAnsi"/>
          <w:sz w:val="22"/>
          <w:szCs w:val="22"/>
        </w:rPr>
        <w:t xml:space="preserve"> eletrônica: toda forma de comunicação e envio de arquivos à distância e em formato digital, e com a utilização de tecnologias de informação e de redes de comunicação digital, preferencialmente com a rede mundial de computadores (</w:t>
      </w:r>
      <w:r w:rsidRPr="00F948B0">
        <w:rPr>
          <w:rFonts w:asciiTheme="minorHAnsi" w:eastAsia="Arial" w:hAnsiTheme="minorHAnsi" w:cstheme="minorHAnsi"/>
          <w:i/>
          <w:iCs/>
          <w:sz w:val="22"/>
          <w:szCs w:val="22"/>
        </w:rPr>
        <w:t>Internet</w:t>
      </w:r>
      <w:r w:rsidRPr="00F948B0">
        <w:rPr>
          <w:rFonts w:asciiTheme="minorHAnsi" w:eastAsia="Arial" w:hAnsiTheme="minorHAnsi" w:cstheme="minorHAnsi"/>
          <w:sz w:val="22"/>
          <w:szCs w:val="22"/>
        </w:rPr>
        <w:t>).</w:t>
      </w:r>
    </w:p>
    <w:p w14:paraId="7F482A92" w14:textId="4547D8E2"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III – processo legislativo: conjunto de atos e proposições organizados pela Câmara Municipal, nos termos da Seção VI, do Título IV, da Lei Orgânica Municipal;</w:t>
      </w:r>
    </w:p>
    <w:p w14:paraId="0E961934" w14:textId="386E032C"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IV – </w:t>
      </w:r>
      <w:proofErr w:type="gramStart"/>
      <w:r w:rsidRPr="00F948B0">
        <w:rPr>
          <w:rFonts w:asciiTheme="minorHAnsi" w:eastAsia="Arial" w:hAnsiTheme="minorHAnsi" w:cstheme="minorHAnsi"/>
          <w:sz w:val="22"/>
          <w:szCs w:val="22"/>
        </w:rPr>
        <w:t>processo</w:t>
      </w:r>
      <w:proofErr w:type="gramEnd"/>
      <w:r w:rsidRPr="00F948B0">
        <w:rPr>
          <w:rFonts w:asciiTheme="minorHAnsi" w:eastAsia="Arial" w:hAnsiTheme="minorHAnsi" w:cstheme="minorHAnsi"/>
          <w:sz w:val="22"/>
          <w:szCs w:val="22"/>
        </w:rPr>
        <w:t xml:space="preserve"> legislativo eletrônico: conjunto de atos e documentos digitais disponibilizados e mantidos em arquivos por meios digitais e com transmissão eletrônica, correspondentes à elaboração, protocolo e tramitação das proposições do processo legislativo, </w:t>
      </w:r>
      <w:r w:rsidR="00D83123" w:rsidRPr="00F948B0">
        <w:rPr>
          <w:rFonts w:asciiTheme="minorHAnsi" w:eastAsia="Arial" w:hAnsiTheme="minorHAnsi" w:cstheme="minorHAnsi"/>
          <w:sz w:val="22"/>
          <w:szCs w:val="22"/>
        </w:rPr>
        <w:t>voltado para</w:t>
      </w:r>
      <w:r w:rsidRPr="00F948B0">
        <w:rPr>
          <w:rFonts w:asciiTheme="minorHAnsi" w:eastAsia="Arial" w:hAnsiTheme="minorHAnsi" w:cstheme="minorHAnsi"/>
          <w:sz w:val="22"/>
          <w:szCs w:val="22"/>
        </w:rPr>
        <w:t xml:space="preserve"> a eliminação total da utilização de papel, mapeado através do fluxograma disponível no </w:t>
      </w:r>
      <w:r w:rsidR="00D83123" w:rsidRPr="00F948B0">
        <w:rPr>
          <w:rFonts w:asciiTheme="minorHAnsi" w:eastAsia="Arial" w:hAnsiTheme="minorHAnsi" w:cstheme="minorHAnsi"/>
          <w:sz w:val="22"/>
          <w:szCs w:val="22"/>
          <w:highlight w:val="yellow"/>
        </w:rPr>
        <w:t>Anexo</w:t>
      </w:r>
      <w:r w:rsidRPr="00F948B0">
        <w:rPr>
          <w:rFonts w:asciiTheme="minorHAnsi" w:eastAsia="Arial" w:hAnsiTheme="minorHAnsi" w:cstheme="minorHAnsi"/>
          <w:sz w:val="22"/>
          <w:szCs w:val="22"/>
          <w:highlight w:val="yellow"/>
        </w:rPr>
        <w:t xml:space="preserve"> I</w:t>
      </w:r>
      <w:r w:rsidRPr="00F948B0">
        <w:rPr>
          <w:rFonts w:asciiTheme="minorHAnsi" w:eastAsia="Arial" w:hAnsiTheme="minorHAnsi" w:cstheme="minorHAnsi"/>
          <w:sz w:val="22"/>
          <w:szCs w:val="22"/>
        </w:rPr>
        <w:t xml:space="preserve"> </w:t>
      </w:r>
      <w:r w:rsidR="00D83123" w:rsidRPr="00F948B0">
        <w:rPr>
          <w:rFonts w:asciiTheme="minorHAnsi" w:eastAsia="Arial" w:hAnsiTheme="minorHAnsi" w:cstheme="minorHAnsi"/>
          <w:sz w:val="22"/>
          <w:szCs w:val="22"/>
        </w:rPr>
        <w:t>desta</w:t>
      </w:r>
      <w:r w:rsidRPr="00F948B0">
        <w:rPr>
          <w:rFonts w:asciiTheme="minorHAnsi" w:eastAsia="Arial" w:hAnsiTheme="minorHAnsi" w:cstheme="minorHAnsi"/>
          <w:sz w:val="22"/>
          <w:szCs w:val="22"/>
        </w:rPr>
        <w:t xml:space="preserve"> Resolução</w:t>
      </w:r>
      <w:r w:rsidR="00D83123" w:rsidRPr="00F948B0">
        <w:rPr>
          <w:rFonts w:asciiTheme="minorHAnsi" w:eastAsia="Arial" w:hAnsiTheme="minorHAnsi" w:cstheme="minorHAnsi"/>
          <w:sz w:val="22"/>
          <w:szCs w:val="22"/>
        </w:rPr>
        <w:t>;</w:t>
      </w:r>
    </w:p>
    <w:p w14:paraId="2F51A49A" w14:textId="47090588"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V - </w:t>
      </w:r>
      <w:proofErr w:type="gramStart"/>
      <w:r w:rsidRPr="00F948B0">
        <w:rPr>
          <w:rFonts w:asciiTheme="minorHAnsi" w:eastAsia="Arial" w:hAnsiTheme="minorHAnsi" w:cstheme="minorHAnsi"/>
          <w:sz w:val="22"/>
          <w:szCs w:val="22"/>
        </w:rPr>
        <w:t>processo</w:t>
      </w:r>
      <w:proofErr w:type="gramEnd"/>
      <w:r w:rsidRPr="00F948B0">
        <w:rPr>
          <w:rFonts w:asciiTheme="minorHAnsi" w:eastAsia="Arial" w:hAnsiTheme="minorHAnsi" w:cstheme="minorHAnsi"/>
          <w:sz w:val="22"/>
          <w:szCs w:val="22"/>
        </w:rPr>
        <w:t xml:space="preserve"> administrativo eletrônico</w:t>
      </w:r>
      <w:r w:rsidR="00D83123"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conjunto de atos e documentos digitais disponibilizados e mantidos em arquivos por meios digitais e com transmissão eletrônica, correspondentes à elaboração, protocolo e tramitação de comunicados internos, ofício</w:t>
      </w:r>
      <w:r w:rsidR="00D83123" w:rsidRPr="00F948B0">
        <w:rPr>
          <w:rFonts w:asciiTheme="minorHAnsi" w:eastAsia="Arial" w:hAnsiTheme="minorHAnsi" w:cstheme="minorHAnsi"/>
          <w:sz w:val="22"/>
          <w:szCs w:val="22"/>
        </w:rPr>
        <w:t>s</w:t>
      </w:r>
      <w:r w:rsidRPr="00F948B0">
        <w:rPr>
          <w:rFonts w:asciiTheme="minorHAnsi" w:eastAsia="Arial" w:hAnsiTheme="minorHAnsi" w:cstheme="minorHAnsi"/>
          <w:sz w:val="22"/>
          <w:szCs w:val="22"/>
        </w:rPr>
        <w:t xml:space="preserve">, memorandos, certidões, relatórios, e demais documentos administrativos, </w:t>
      </w:r>
      <w:r w:rsidR="00D83123" w:rsidRPr="00F948B0">
        <w:rPr>
          <w:rFonts w:asciiTheme="minorHAnsi" w:eastAsia="Arial" w:hAnsiTheme="minorHAnsi" w:cstheme="minorHAnsi"/>
          <w:sz w:val="22"/>
          <w:szCs w:val="22"/>
        </w:rPr>
        <w:t xml:space="preserve">voltado para </w:t>
      </w:r>
      <w:r w:rsidRPr="00F948B0">
        <w:rPr>
          <w:rFonts w:asciiTheme="minorHAnsi" w:eastAsia="Arial" w:hAnsiTheme="minorHAnsi" w:cstheme="minorHAnsi"/>
          <w:sz w:val="22"/>
          <w:szCs w:val="22"/>
        </w:rPr>
        <w:t>a eliminação total da utilização de papel</w:t>
      </w:r>
      <w:r w:rsidR="00D83123" w:rsidRPr="00F948B0">
        <w:rPr>
          <w:rFonts w:asciiTheme="minorHAnsi" w:eastAsia="Arial" w:hAnsiTheme="minorHAnsi" w:cstheme="minorHAnsi"/>
          <w:sz w:val="22"/>
          <w:szCs w:val="22"/>
        </w:rPr>
        <w:t>;</w:t>
      </w:r>
    </w:p>
    <w:p w14:paraId="6A247113" w14:textId="019FA51A"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V – </w:t>
      </w:r>
      <w:proofErr w:type="gramStart"/>
      <w:r w:rsidRPr="00F948B0">
        <w:rPr>
          <w:rFonts w:asciiTheme="minorHAnsi" w:eastAsia="Arial" w:hAnsiTheme="minorHAnsi" w:cstheme="minorHAnsi"/>
          <w:sz w:val="22"/>
          <w:szCs w:val="22"/>
        </w:rPr>
        <w:t>proposição</w:t>
      </w:r>
      <w:proofErr w:type="gramEnd"/>
      <w:r w:rsidR="00D83123"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 xml:space="preserve">toda matéria sujeita </w:t>
      </w:r>
      <w:r w:rsidR="00D83123" w:rsidRPr="00F948B0">
        <w:rPr>
          <w:rFonts w:asciiTheme="minorHAnsi" w:eastAsia="Arial" w:hAnsiTheme="minorHAnsi" w:cstheme="minorHAnsi"/>
          <w:sz w:val="22"/>
          <w:szCs w:val="22"/>
        </w:rPr>
        <w:t>à</w:t>
      </w:r>
      <w:r w:rsidRPr="00F948B0">
        <w:rPr>
          <w:rFonts w:asciiTheme="minorHAnsi" w:eastAsia="Arial" w:hAnsiTheme="minorHAnsi" w:cstheme="minorHAnsi"/>
          <w:sz w:val="22"/>
          <w:szCs w:val="22"/>
        </w:rPr>
        <w:t xml:space="preserve"> apreciação do Plenário, conforme o Título V, do Regimento Interno da Câmara Municipal.</w:t>
      </w:r>
    </w:p>
    <w:p w14:paraId="1312CA89" w14:textId="19206F5E"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VI – </w:t>
      </w:r>
      <w:proofErr w:type="gramStart"/>
      <w:r w:rsidRPr="00F948B0">
        <w:rPr>
          <w:rFonts w:asciiTheme="minorHAnsi" w:eastAsia="Arial" w:hAnsiTheme="minorHAnsi" w:cstheme="minorHAnsi"/>
          <w:sz w:val="22"/>
          <w:szCs w:val="22"/>
        </w:rPr>
        <w:t>assinatura</w:t>
      </w:r>
      <w:proofErr w:type="gramEnd"/>
      <w:r w:rsidRPr="00F948B0">
        <w:rPr>
          <w:rFonts w:asciiTheme="minorHAnsi" w:eastAsia="Arial" w:hAnsiTheme="minorHAnsi" w:cstheme="minorHAnsi"/>
          <w:sz w:val="22"/>
          <w:szCs w:val="22"/>
        </w:rPr>
        <w:t xml:space="preserve"> digital</w:t>
      </w:r>
      <w:r w:rsidR="00D83123" w:rsidRPr="00F948B0">
        <w:rPr>
          <w:rFonts w:asciiTheme="minorHAnsi" w:eastAsia="Arial" w:hAnsiTheme="minorHAnsi" w:cstheme="minorHAnsi"/>
          <w:sz w:val="22"/>
          <w:szCs w:val="22"/>
        </w:rPr>
        <w:t>:</w:t>
      </w:r>
      <w:r w:rsidRPr="00F948B0">
        <w:rPr>
          <w:rFonts w:asciiTheme="minorHAnsi" w:eastAsia="Arial" w:hAnsiTheme="minorHAnsi" w:cstheme="minorHAnsi"/>
          <w:sz w:val="22"/>
          <w:szCs w:val="22"/>
        </w:rPr>
        <w:t xml:space="preserve"> técnica matemática e de tecnologia de informação para gerar e manter documentos digitais com validade legal, e com a utilização da tecnologia PKI (</w:t>
      </w:r>
      <w:proofErr w:type="spellStart"/>
      <w:r w:rsidRPr="00F948B0">
        <w:rPr>
          <w:rFonts w:asciiTheme="minorHAnsi" w:eastAsia="Arial" w:hAnsiTheme="minorHAnsi" w:cstheme="minorHAnsi"/>
          <w:i/>
          <w:iCs/>
          <w:sz w:val="22"/>
          <w:szCs w:val="22"/>
        </w:rPr>
        <w:t>Public</w:t>
      </w:r>
      <w:proofErr w:type="spellEnd"/>
      <w:r w:rsidRPr="00F948B0">
        <w:rPr>
          <w:rFonts w:asciiTheme="minorHAnsi" w:eastAsia="Arial" w:hAnsiTheme="minorHAnsi" w:cstheme="minorHAnsi"/>
          <w:i/>
          <w:iCs/>
          <w:sz w:val="22"/>
          <w:szCs w:val="22"/>
        </w:rPr>
        <w:t xml:space="preserve"> Key </w:t>
      </w:r>
      <w:proofErr w:type="spellStart"/>
      <w:r w:rsidRPr="00F948B0">
        <w:rPr>
          <w:rFonts w:asciiTheme="minorHAnsi" w:eastAsia="Arial" w:hAnsiTheme="minorHAnsi" w:cstheme="minorHAnsi"/>
          <w:i/>
          <w:iCs/>
          <w:sz w:val="22"/>
          <w:szCs w:val="22"/>
        </w:rPr>
        <w:t>Infrastructure</w:t>
      </w:r>
      <w:proofErr w:type="spellEnd"/>
      <w:r w:rsidRPr="00F948B0">
        <w:rPr>
          <w:rFonts w:asciiTheme="minorHAnsi" w:eastAsia="Arial" w:hAnsiTheme="minorHAnsi" w:cstheme="minorHAnsi"/>
          <w:sz w:val="22"/>
          <w:szCs w:val="22"/>
        </w:rPr>
        <w:t>), e que deve garantir as seguintes propriedades:</w:t>
      </w:r>
    </w:p>
    <w:p w14:paraId="52F09B12" w14:textId="2A6ED002"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 autenticidade</w:t>
      </w:r>
      <w:r w:rsidR="00D83123"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o receptor deve ter meios para poder confirmar que a assinatura foi feita pelo emissor;</w:t>
      </w:r>
    </w:p>
    <w:p w14:paraId="7379EF4E" w14:textId="4C9B0696"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b) integridade</w:t>
      </w:r>
      <w:r w:rsidR="00D83123"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qualquer alteração da mensagem ou do arquivo digital faz com que a assinatura perca sua validade e não corresponda mais ao documento digital;</w:t>
      </w:r>
    </w:p>
    <w:p w14:paraId="27DE8783" w14:textId="2B473F88"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lastRenderedPageBreak/>
        <w:t>c) não repúdio ou irretratabilidade</w:t>
      </w:r>
      <w:r w:rsidR="00D83123"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o emissor não pode negar a autenticidade da mensagem ou do arquivo digital.</w:t>
      </w:r>
    </w:p>
    <w:p w14:paraId="1F016FF4" w14:textId="56200E2E"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d) certificado digital emitido de acordo com as regras da infraestrutura de Chaves Públicas Brasileira (ICP-Brasil), com uma cadeia hierárquica e de confiança que viabiliza a identificação virtual do cidadão no Brasil, nos termos da Medida Provisória 2200/01 e demais dispositivos legais complementares</w:t>
      </w:r>
      <w:r w:rsidR="00D83123" w:rsidRPr="00F948B0">
        <w:rPr>
          <w:rFonts w:asciiTheme="minorHAnsi" w:eastAsia="Arial" w:hAnsiTheme="minorHAnsi" w:cstheme="minorHAnsi"/>
          <w:sz w:val="22"/>
          <w:szCs w:val="22"/>
        </w:rPr>
        <w:t>;</w:t>
      </w:r>
    </w:p>
    <w:p w14:paraId="1530A26F" w14:textId="121DFF0B"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VII - certificado digital</w:t>
      </w:r>
      <w:r w:rsidR="00D83123" w:rsidRPr="00F948B0">
        <w:rPr>
          <w:rFonts w:asciiTheme="minorHAnsi" w:eastAsia="Arial" w:hAnsiTheme="minorHAnsi" w:cstheme="minorHAnsi"/>
          <w:sz w:val="22"/>
          <w:szCs w:val="22"/>
        </w:rPr>
        <w:t>:</w:t>
      </w:r>
      <w:r w:rsidRPr="00F948B0">
        <w:rPr>
          <w:rFonts w:asciiTheme="minorHAnsi" w:eastAsia="Arial" w:hAnsiTheme="minorHAnsi" w:cstheme="minorHAnsi"/>
          <w:sz w:val="22"/>
          <w:szCs w:val="22"/>
        </w:rPr>
        <w:t xml:space="preserve"> documento eletrônico assinado digitalmente por uma autoridade certificadora, e que contém diversos dados sobre o emissor e o seu titular</w:t>
      </w:r>
      <w:r w:rsidR="00D83123" w:rsidRPr="00F948B0">
        <w:rPr>
          <w:rFonts w:asciiTheme="minorHAnsi" w:eastAsia="Arial" w:hAnsiTheme="minorHAnsi" w:cstheme="minorHAnsi"/>
          <w:sz w:val="22"/>
          <w:szCs w:val="22"/>
        </w:rPr>
        <w:t>, com</w:t>
      </w:r>
      <w:r w:rsidRPr="00F948B0">
        <w:rPr>
          <w:rFonts w:asciiTheme="minorHAnsi" w:eastAsia="Arial" w:hAnsiTheme="minorHAnsi" w:cstheme="minorHAnsi"/>
          <w:sz w:val="22"/>
          <w:szCs w:val="22"/>
        </w:rPr>
        <w:t xml:space="preserve"> função precípua de vincular uma pessoa ou uma entidade a uma chave pública.</w:t>
      </w:r>
    </w:p>
    <w:p w14:paraId="6ED2BB97" w14:textId="1865DDCE"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VIII – </w:t>
      </w:r>
      <w:r w:rsidR="007F16C3" w:rsidRPr="00F948B0">
        <w:rPr>
          <w:rFonts w:asciiTheme="minorHAnsi" w:eastAsia="Arial" w:hAnsiTheme="minorHAnsi" w:cstheme="minorHAnsi"/>
          <w:sz w:val="22"/>
          <w:szCs w:val="22"/>
        </w:rPr>
        <w:t>s</w:t>
      </w:r>
      <w:r w:rsidRPr="00F948B0">
        <w:rPr>
          <w:rFonts w:asciiTheme="minorHAnsi" w:eastAsia="Arial" w:hAnsiTheme="minorHAnsi" w:cstheme="minorHAnsi"/>
          <w:sz w:val="22"/>
          <w:szCs w:val="22"/>
        </w:rPr>
        <w:t>ítio eletrônico</w:t>
      </w:r>
      <w:r w:rsidR="00AF0340" w:rsidRPr="00F948B0">
        <w:rPr>
          <w:rFonts w:asciiTheme="minorHAnsi" w:eastAsia="Arial" w:hAnsiTheme="minorHAnsi" w:cstheme="minorHAnsi"/>
          <w:sz w:val="22"/>
          <w:szCs w:val="22"/>
        </w:rPr>
        <w:t xml:space="preserve"> oficial:</w:t>
      </w:r>
      <w:r w:rsidRPr="00F948B0">
        <w:rPr>
          <w:rFonts w:asciiTheme="minorHAnsi" w:eastAsia="Arial" w:hAnsiTheme="minorHAnsi" w:cstheme="minorHAnsi"/>
          <w:sz w:val="22"/>
          <w:szCs w:val="22"/>
        </w:rPr>
        <w:t xml:space="preserve"> portal oficial de informações e conteúdos institucionais da Câmara Municipal na internet</w:t>
      </w:r>
      <w:r w:rsidR="00AF0340" w:rsidRPr="00F948B0">
        <w:rPr>
          <w:rFonts w:asciiTheme="minorHAnsi" w:eastAsia="Arial" w:hAnsiTheme="minorHAnsi" w:cstheme="minorHAnsi"/>
          <w:sz w:val="22"/>
          <w:szCs w:val="22"/>
        </w:rPr>
        <w:t>,</w:t>
      </w:r>
      <w:r w:rsidRPr="00F948B0">
        <w:rPr>
          <w:rFonts w:asciiTheme="minorHAnsi" w:eastAsia="Arial" w:hAnsiTheme="minorHAnsi" w:cstheme="minorHAnsi"/>
          <w:sz w:val="22"/>
          <w:szCs w:val="22"/>
        </w:rPr>
        <w:t xml:space="preserve"> disponível para consulta pública do cidadão, em que são disponibilizados os links de acesso aos principais sistemas informacionais </w:t>
      </w:r>
      <w:r w:rsidR="00AF0340" w:rsidRPr="00F948B0">
        <w:rPr>
          <w:rFonts w:asciiTheme="minorHAnsi" w:eastAsia="Arial" w:hAnsiTheme="minorHAnsi" w:cstheme="minorHAnsi"/>
          <w:sz w:val="22"/>
          <w:szCs w:val="22"/>
        </w:rPr>
        <w:t xml:space="preserve">desta Câmara e </w:t>
      </w:r>
      <w:r w:rsidRPr="00F948B0">
        <w:rPr>
          <w:rFonts w:asciiTheme="minorHAnsi" w:eastAsia="Arial" w:hAnsiTheme="minorHAnsi" w:cstheme="minorHAnsi"/>
          <w:sz w:val="22"/>
          <w:szCs w:val="22"/>
        </w:rPr>
        <w:t>informações que assegurem a ampla publicidade e transparência dos atos administrativos e legislativos</w:t>
      </w:r>
      <w:r w:rsidR="00AF0340" w:rsidRPr="00F948B0">
        <w:rPr>
          <w:rFonts w:asciiTheme="minorHAnsi" w:eastAsia="Arial" w:hAnsiTheme="minorHAnsi" w:cstheme="minorHAnsi"/>
          <w:sz w:val="22"/>
          <w:szCs w:val="22"/>
        </w:rPr>
        <w:t>;</w:t>
      </w:r>
    </w:p>
    <w:p w14:paraId="51DC0834" w14:textId="2240A6BB" w:rsidR="003C0CB8" w:rsidRPr="00F948B0" w:rsidRDefault="003C0CB8" w:rsidP="00F948B0">
      <w:pPr>
        <w:spacing w:line="276" w:lineRule="auto"/>
        <w:jc w:val="both"/>
        <w:rPr>
          <w:rFonts w:asciiTheme="minorHAnsi" w:hAnsiTheme="minorHAnsi" w:cstheme="minorHAnsi"/>
        </w:rPr>
      </w:pPr>
      <w:r w:rsidRPr="00F948B0">
        <w:rPr>
          <w:rFonts w:asciiTheme="minorHAnsi" w:hAnsiTheme="minorHAnsi" w:cstheme="minorHAnsi"/>
        </w:rPr>
        <w:t>IX – Sistema de Apoio ao Processo Legislativo (SAPL)</w:t>
      </w:r>
      <w:r w:rsidR="00AF0340" w:rsidRPr="00F948B0">
        <w:rPr>
          <w:rFonts w:asciiTheme="minorHAnsi" w:hAnsiTheme="minorHAnsi" w:cstheme="minorHAnsi"/>
        </w:rPr>
        <w:t>:</w:t>
      </w:r>
      <w:r w:rsidRPr="00F948B0">
        <w:rPr>
          <w:rFonts w:asciiTheme="minorHAnsi" w:hAnsiTheme="minorHAnsi" w:cstheme="minorHAnsi"/>
        </w:rPr>
        <w:t xml:space="preserve"> sistema oficial de disponibilização, organização, tramitação, apresentação, manutenção e transparência de documentos eletrônicos do processo legislativo eletrônico</w:t>
      </w:r>
      <w:r w:rsidR="00AF0340" w:rsidRPr="00F948B0">
        <w:rPr>
          <w:rFonts w:asciiTheme="minorHAnsi" w:hAnsiTheme="minorHAnsi" w:cstheme="minorHAnsi"/>
        </w:rPr>
        <w:t>, disponível para acesso por meio da internet</w:t>
      </w:r>
      <w:r w:rsidRPr="00F948B0">
        <w:rPr>
          <w:rFonts w:asciiTheme="minorHAnsi" w:hAnsiTheme="minorHAnsi" w:cstheme="minorHAnsi"/>
        </w:rPr>
        <w:t>, em que são incluídas e mantidas as proposições legislativas e administrativas</w:t>
      </w:r>
      <w:r w:rsidR="00AF0340" w:rsidRPr="00F948B0">
        <w:rPr>
          <w:rFonts w:asciiTheme="minorHAnsi" w:hAnsiTheme="minorHAnsi" w:cstheme="minorHAnsi"/>
        </w:rPr>
        <w:t>;</w:t>
      </w:r>
    </w:p>
    <w:p w14:paraId="1C0FEACD" w14:textId="34851227" w:rsidR="003C0CB8" w:rsidRPr="00F948B0" w:rsidRDefault="003C0CB8" w:rsidP="00F948B0">
      <w:pPr>
        <w:spacing w:line="276" w:lineRule="auto"/>
        <w:jc w:val="both"/>
        <w:rPr>
          <w:rFonts w:asciiTheme="minorHAnsi" w:hAnsiTheme="minorHAnsi" w:cstheme="minorHAnsi"/>
        </w:rPr>
      </w:pPr>
      <w:r w:rsidRPr="00F948B0">
        <w:rPr>
          <w:rFonts w:asciiTheme="minorHAnsi" w:hAnsiTheme="minorHAnsi" w:cstheme="minorHAnsi"/>
        </w:rPr>
        <w:t xml:space="preserve">X – </w:t>
      </w:r>
      <w:proofErr w:type="gramStart"/>
      <w:r w:rsidR="007F16C3" w:rsidRPr="00F948B0">
        <w:rPr>
          <w:rFonts w:asciiTheme="minorHAnsi" w:hAnsiTheme="minorHAnsi" w:cstheme="minorHAnsi"/>
        </w:rPr>
        <w:t>e</w:t>
      </w:r>
      <w:r w:rsidRPr="00F948B0">
        <w:rPr>
          <w:rFonts w:asciiTheme="minorHAnsi" w:hAnsiTheme="minorHAnsi" w:cstheme="minorHAnsi"/>
        </w:rPr>
        <w:t>-mail</w:t>
      </w:r>
      <w:proofErr w:type="gramEnd"/>
      <w:r w:rsidRPr="00F948B0">
        <w:rPr>
          <w:rFonts w:asciiTheme="minorHAnsi" w:hAnsiTheme="minorHAnsi" w:cstheme="minorHAnsi"/>
        </w:rPr>
        <w:t xml:space="preserve"> oficial</w:t>
      </w:r>
      <w:r w:rsidR="00AF0340" w:rsidRPr="00F948B0">
        <w:rPr>
          <w:rFonts w:asciiTheme="minorHAnsi" w:hAnsiTheme="minorHAnsi" w:cstheme="minorHAnsi"/>
        </w:rPr>
        <w:t>:</w:t>
      </w:r>
      <w:r w:rsidRPr="00F948B0">
        <w:rPr>
          <w:rFonts w:asciiTheme="minorHAnsi" w:hAnsiTheme="minorHAnsi" w:cstheme="minorHAnsi"/>
        </w:rPr>
        <w:t xml:space="preserve"> forma de comunicação oficial para transmissão de </w:t>
      </w:r>
      <w:r w:rsidR="009729C6" w:rsidRPr="00F948B0">
        <w:rPr>
          <w:rFonts w:asciiTheme="minorHAnsi" w:hAnsiTheme="minorHAnsi" w:cstheme="minorHAnsi"/>
        </w:rPr>
        <w:t xml:space="preserve">informações e </w:t>
      </w:r>
      <w:r w:rsidRPr="00F948B0">
        <w:rPr>
          <w:rFonts w:asciiTheme="minorHAnsi" w:hAnsiTheme="minorHAnsi" w:cstheme="minorHAnsi"/>
        </w:rPr>
        <w:t xml:space="preserve">documentos </w:t>
      </w:r>
      <w:r w:rsidR="009729C6" w:rsidRPr="00F948B0">
        <w:rPr>
          <w:rFonts w:asciiTheme="minorHAnsi" w:hAnsiTheme="minorHAnsi" w:cstheme="minorHAnsi"/>
        </w:rPr>
        <w:t>oficiais</w:t>
      </w:r>
      <w:r w:rsidR="00AF0340" w:rsidRPr="00F948B0">
        <w:rPr>
          <w:rFonts w:asciiTheme="minorHAnsi" w:hAnsiTheme="minorHAnsi" w:cstheme="minorHAnsi"/>
        </w:rPr>
        <w:t>,</w:t>
      </w:r>
      <w:r w:rsidRPr="00F948B0">
        <w:rPr>
          <w:rFonts w:asciiTheme="minorHAnsi" w:hAnsiTheme="minorHAnsi" w:cstheme="minorHAnsi"/>
        </w:rPr>
        <w:t xml:space="preserve"> admitido no âmbito da Câmara Municipal</w:t>
      </w:r>
      <w:r w:rsidR="00AF0340" w:rsidRPr="00F948B0">
        <w:rPr>
          <w:rFonts w:asciiTheme="minorHAnsi" w:hAnsiTheme="minorHAnsi" w:cstheme="minorHAnsi"/>
        </w:rPr>
        <w:t xml:space="preserve"> para, entre outros, </w:t>
      </w:r>
      <w:r w:rsidR="009729C6" w:rsidRPr="00F948B0">
        <w:rPr>
          <w:rFonts w:asciiTheme="minorHAnsi" w:hAnsiTheme="minorHAnsi" w:cstheme="minorHAnsi"/>
        </w:rPr>
        <w:t xml:space="preserve">protocolo </w:t>
      </w:r>
      <w:r w:rsidRPr="00F948B0">
        <w:rPr>
          <w:rFonts w:asciiTheme="minorHAnsi" w:hAnsiTheme="minorHAnsi" w:cstheme="minorHAnsi"/>
        </w:rPr>
        <w:t>de proposições, comunicação interna dos servidores, e comunicação entre os Poderes Executivo e Legislativo.</w:t>
      </w:r>
    </w:p>
    <w:p w14:paraId="345E6380" w14:textId="6DBB870A" w:rsidR="003C0CB8" w:rsidRPr="00F948B0" w:rsidRDefault="003C0CB8" w:rsidP="00F948B0">
      <w:pPr>
        <w:spacing w:line="276" w:lineRule="auto"/>
        <w:jc w:val="both"/>
        <w:rPr>
          <w:rFonts w:asciiTheme="minorHAnsi" w:hAnsiTheme="minorHAnsi" w:cstheme="minorHAnsi"/>
        </w:rPr>
      </w:pPr>
      <w:r w:rsidRPr="00F948B0">
        <w:rPr>
          <w:rFonts w:asciiTheme="minorHAnsi" w:hAnsiTheme="minorHAnsi" w:cstheme="minorHAnsi"/>
        </w:rPr>
        <w:t>XI – Portal da Transparência</w:t>
      </w:r>
      <w:r w:rsidR="009729C6" w:rsidRPr="00F948B0">
        <w:rPr>
          <w:rFonts w:asciiTheme="minorHAnsi" w:hAnsiTheme="minorHAnsi" w:cstheme="minorHAnsi"/>
        </w:rPr>
        <w:t xml:space="preserve">: </w:t>
      </w:r>
      <w:r w:rsidRPr="00F948B0">
        <w:rPr>
          <w:rFonts w:asciiTheme="minorHAnsi" w:hAnsiTheme="minorHAnsi" w:cstheme="minorHAnsi"/>
        </w:rPr>
        <w:t>sistema de informação disponível para consulta pública na internet, em que são disponibilizadas</w:t>
      </w:r>
      <w:r w:rsidR="009729C6" w:rsidRPr="00F948B0">
        <w:rPr>
          <w:rFonts w:asciiTheme="minorHAnsi" w:hAnsiTheme="minorHAnsi" w:cstheme="minorHAnsi"/>
        </w:rPr>
        <w:t>, entre outras,</w:t>
      </w:r>
      <w:r w:rsidRPr="00F948B0">
        <w:rPr>
          <w:rFonts w:asciiTheme="minorHAnsi" w:hAnsiTheme="minorHAnsi" w:cstheme="minorHAnsi"/>
        </w:rPr>
        <w:t xml:space="preserve"> as informações pormenorizadas da contabilidade da Câmara Municipal</w:t>
      </w:r>
      <w:r w:rsidR="009729C6" w:rsidRPr="00F948B0">
        <w:rPr>
          <w:rFonts w:asciiTheme="minorHAnsi" w:hAnsiTheme="minorHAnsi" w:cstheme="minorHAnsi"/>
        </w:rPr>
        <w:t>;</w:t>
      </w:r>
    </w:p>
    <w:p w14:paraId="557D647B" w14:textId="365D3D30"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X</w:t>
      </w:r>
      <w:r w:rsidR="003E7D40" w:rsidRPr="00F948B0">
        <w:rPr>
          <w:rFonts w:asciiTheme="minorHAnsi" w:eastAsia="Arial" w:hAnsiTheme="minorHAnsi" w:cstheme="minorHAnsi"/>
          <w:sz w:val="22"/>
          <w:szCs w:val="22"/>
        </w:rPr>
        <w:t>I</w:t>
      </w:r>
      <w:r w:rsidRPr="00F948B0">
        <w:rPr>
          <w:rFonts w:asciiTheme="minorHAnsi" w:eastAsia="Arial" w:hAnsiTheme="minorHAnsi" w:cstheme="minorHAnsi"/>
          <w:sz w:val="22"/>
          <w:szCs w:val="22"/>
        </w:rPr>
        <w:t xml:space="preserve">I - </w:t>
      </w:r>
      <w:r w:rsidR="007F16C3" w:rsidRPr="00F948B0">
        <w:rPr>
          <w:rFonts w:asciiTheme="minorHAnsi" w:eastAsia="Arial" w:hAnsiTheme="minorHAnsi" w:cstheme="minorHAnsi"/>
          <w:sz w:val="22"/>
          <w:szCs w:val="22"/>
        </w:rPr>
        <w:t>v</w:t>
      </w:r>
      <w:r w:rsidRPr="00F948B0">
        <w:rPr>
          <w:rFonts w:asciiTheme="minorHAnsi" w:eastAsia="Arial" w:hAnsiTheme="minorHAnsi" w:cstheme="minorHAnsi"/>
          <w:sz w:val="22"/>
          <w:szCs w:val="22"/>
        </w:rPr>
        <w:t xml:space="preserve">otação </w:t>
      </w:r>
      <w:r w:rsidR="007F16C3" w:rsidRPr="00F948B0">
        <w:rPr>
          <w:rFonts w:asciiTheme="minorHAnsi" w:eastAsia="Arial" w:hAnsiTheme="minorHAnsi" w:cstheme="minorHAnsi"/>
          <w:sz w:val="22"/>
          <w:szCs w:val="22"/>
        </w:rPr>
        <w:t>e</w:t>
      </w:r>
      <w:r w:rsidRPr="00F948B0">
        <w:rPr>
          <w:rFonts w:asciiTheme="minorHAnsi" w:eastAsia="Arial" w:hAnsiTheme="minorHAnsi" w:cstheme="minorHAnsi"/>
          <w:sz w:val="22"/>
          <w:szCs w:val="22"/>
        </w:rPr>
        <w:t>letrônica da Casa</w:t>
      </w:r>
      <w:r w:rsidR="007F16C3" w:rsidRPr="00F948B0">
        <w:rPr>
          <w:rFonts w:asciiTheme="minorHAnsi" w:eastAsia="Arial" w:hAnsiTheme="minorHAnsi" w:cstheme="minorHAnsi"/>
          <w:sz w:val="22"/>
          <w:szCs w:val="22"/>
        </w:rPr>
        <w:t>:</w:t>
      </w:r>
      <w:r w:rsidRPr="00F948B0">
        <w:rPr>
          <w:rFonts w:asciiTheme="minorHAnsi" w:eastAsia="Arial" w:hAnsiTheme="minorHAnsi" w:cstheme="minorHAnsi"/>
          <w:sz w:val="22"/>
          <w:szCs w:val="22"/>
        </w:rPr>
        <w:t xml:space="preserve"> é o sistema de informação e controle documental que registra e determina, de forma digital, a manifestação de cada vereador sobre votações de todas as pr</w:t>
      </w:r>
      <w:r w:rsidR="003E7D40" w:rsidRPr="00F948B0">
        <w:rPr>
          <w:rFonts w:asciiTheme="minorHAnsi" w:eastAsia="Arial" w:hAnsiTheme="minorHAnsi" w:cstheme="minorHAnsi"/>
          <w:sz w:val="22"/>
          <w:szCs w:val="22"/>
        </w:rPr>
        <w:t>o</w:t>
      </w:r>
      <w:r w:rsidRPr="00F948B0">
        <w:rPr>
          <w:rFonts w:asciiTheme="minorHAnsi" w:eastAsia="Arial" w:hAnsiTheme="minorHAnsi" w:cstheme="minorHAnsi"/>
          <w:sz w:val="22"/>
          <w:szCs w:val="22"/>
        </w:rPr>
        <w:t>posições da Casa, dispensando a utilização de carimbos e de papel.</w:t>
      </w:r>
    </w:p>
    <w:p w14:paraId="7C1B7C1A" w14:textId="29C9A417" w:rsidR="003C0CB8" w:rsidRPr="00F948B0" w:rsidRDefault="003C0CB8" w:rsidP="00F948B0">
      <w:pPr>
        <w:spacing w:line="276" w:lineRule="auto"/>
        <w:jc w:val="both"/>
        <w:rPr>
          <w:rFonts w:asciiTheme="minorHAnsi" w:hAnsiTheme="minorHAnsi" w:cstheme="minorHAnsi"/>
        </w:rPr>
      </w:pPr>
      <w:r w:rsidRPr="00F948B0">
        <w:rPr>
          <w:rFonts w:asciiTheme="minorHAnsi" w:hAnsiTheme="minorHAnsi" w:cstheme="minorHAnsi"/>
        </w:rPr>
        <w:t>X</w:t>
      </w:r>
      <w:r w:rsidR="0089496A" w:rsidRPr="00F948B0">
        <w:rPr>
          <w:rFonts w:asciiTheme="minorHAnsi" w:hAnsiTheme="minorHAnsi" w:cstheme="minorHAnsi"/>
        </w:rPr>
        <w:t>III</w:t>
      </w:r>
      <w:r w:rsidRPr="00F948B0">
        <w:rPr>
          <w:rFonts w:asciiTheme="minorHAnsi" w:hAnsiTheme="minorHAnsi" w:cstheme="minorHAnsi"/>
        </w:rPr>
        <w:t xml:space="preserve"> – Diário Oficial dos Municípios</w:t>
      </w:r>
      <w:r w:rsidR="003E7D40" w:rsidRPr="00F948B0">
        <w:rPr>
          <w:rFonts w:asciiTheme="minorHAnsi" w:hAnsiTheme="minorHAnsi" w:cstheme="minorHAnsi"/>
        </w:rPr>
        <w:t xml:space="preserve"> (DOM):</w:t>
      </w:r>
      <w:r w:rsidRPr="00F948B0">
        <w:rPr>
          <w:rFonts w:asciiTheme="minorHAnsi" w:hAnsiTheme="minorHAnsi" w:cstheme="minorHAnsi"/>
        </w:rPr>
        <w:t xml:space="preserve"> órgão oficial de publicações de atos de efeitos externo e interno da Casa, nos termos </w:t>
      </w:r>
      <w:r w:rsidRPr="0068543B">
        <w:rPr>
          <w:rFonts w:asciiTheme="minorHAnsi" w:hAnsiTheme="minorHAnsi" w:cstheme="minorHAnsi"/>
        </w:rPr>
        <w:t xml:space="preserve">da </w:t>
      </w:r>
      <w:r w:rsidR="007F16C3" w:rsidRPr="0068543B">
        <w:rPr>
          <w:rFonts w:asciiTheme="minorHAnsi" w:hAnsiTheme="minorHAnsi" w:cstheme="minorHAnsi"/>
        </w:rPr>
        <w:t>Resolução nº 291/2023</w:t>
      </w:r>
      <w:r w:rsidRPr="0068543B">
        <w:rPr>
          <w:rFonts w:asciiTheme="minorHAnsi" w:hAnsiTheme="minorHAnsi" w:cstheme="minorHAnsi"/>
        </w:rPr>
        <w:t>.</w:t>
      </w:r>
    </w:p>
    <w:p w14:paraId="6DCFDDB9" w14:textId="50412AE1" w:rsidR="003C0CB8" w:rsidRPr="00F948B0" w:rsidRDefault="003C0CB8" w:rsidP="00F948B0">
      <w:pPr>
        <w:spacing w:line="276" w:lineRule="auto"/>
        <w:jc w:val="both"/>
        <w:rPr>
          <w:rFonts w:asciiTheme="minorHAnsi" w:hAnsiTheme="minorHAnsi" w:cstheme="minorHAnsi"/>
        </w:rPr>
      </w:pPr>
      <w:r w:rsidRPr="00F948B0">
        <w:rPr>
          <w:rFonts w:asciiTheme="minorHAnsi" w:hAnsiTheme="minorHAnsi" w:cstheme="minorHAnsi"/>
        </w:rPr>
        <w:t>X</w:t>
      </w:r>
      <w:r w:rsidR="0089496A" w:rsidRPr="00F948B0">
        <w:rPr>
          <w:rFonts w:asciiTheme="minorHAnsi" w:hAnsiTheme="minorHAnsi" w:cstheme="minorHAnsi"/>
        </w:rPr>
        <w:t>I</w:t>
      </w:r>
      <w:r w:rsidRPr="00F948B0">
        <w:rPr>
          <w:rFonts w:asciiTheme="minorHAnsi" w:hAnsiTheme="minorHAnsi" w:cstheme="minorHAnsi"/>
        </w:rPr>
        <w:t>V – Serviço de Informação ao Cidadão</w:t>
      </w:r>
      <w:r w:rsidR="003E7D40" w:rsidRPr="00F948B0">
        <w:rPr>
          <w:rFonts w:asciiTheme="minorHAnsi" w:hAnsiTheme="minorHAnsi" w:cstheme="minorHAnsi"/>
        </w:rPr>
        <w:t xml:space="preserve"> (SIC):</w:t>
      </w:r>
      <w:r w:rsidRPr="00F948B0">
        <w:rPr>
          <w:rFonts w:asciiTheme="minorHAnsi" w:hAnsiTheme="minorHAnsi" w:cstheme="minorHAnsi"/>
        </w:rPr>
        <w:t xml:space="preserve"> conjunto de procedimentos e rotinas administrativas que devem asseguram ao pleno acesso das informações mantidas e produzidas pela Câmara Municipal</w:t>
      </w:r>
      <w:r w:rsidR="003E7D40" w:rsidRPr="00F948B0">
        <w:rPr>
          <w:rFonts w:asciiTheme="minorHAnsi" w:hAnsiTheme="minorHAnsi" w:cstheme="minorHAnsi"/>
        </w:rPr>
        <w:t xml:space="preserve">, </w:t>
      </w:r>
      <w:r w:rsidRPr="00F948B0">
        <w:rPr>
          <w:rFonts w:asciiTheme="minorHAnsi" w:hAnsiTheme="minorHAnsi" w:cstheme="minorHAnsi"/>
        </w:rPr>
        <w:t xml:space="preserve">a partir de solicitações requeridas pelo cidadão, com observância do art. 45 da Lei nº 12.527/2011 (Lei de Acesso à Informação) e da </w:t>
      </w:r>
      <w:r w:rsidR="007F16C3" w:rsidRPr="00F948B0">
        <w:rPr>
          <w:rFonts w:asciiTheme="minorHAnsi" w:hAnsiTheme="minorHAnsi" w:cstheme="minorHAnsi"/>
        </w:rPr>
        <w:t xml:space="preserve">transparência ativa e passiva </w:t>
      </w:r>
      <w:r w:rsidRPr="00F948B0">
        <w:rPr>
          <w:rFonts w:asciiTheme="minorHAnsi" w:hAnsiTheme="minorHAnsi" w:cstheme="minorHAnsi"/>
        </w:rPr>
        <w:t>esperada da Administração Pública.</w:t>
      </w:r>
    </w:p>
    <w:p w14:paraId="50A6D68E" w14:textId="5CA86B98"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XV –</w:t>
      </w:r>
      <w:r w:rsidR="003E7D40" w:rsidRPr="00F948B0">
        <w:rPr>
          <w:rFonts w:asciiTheme="minorHAnsi" w:eastAsia="Arial" w:hAnsiTheme="minorHAnsi" w:cstheme="minorHAnsi"/>
          <w:sz w:val="22"/>
          <w:szCs w:val="22"/>
        </w:rPr>
        <w:t xml:space="preserve"> </w:t>
      </w:r>
      <w:proofErr w:type="gramStart"/>
      <w:r w:rsidR="007F16C3" w:rsidRPr="00F948B0">
        <w:rPr>
          <w:rFonts w:asciiTheme="minorHAnsi" w:eastAsia="Arial" w:hAnsiTheme="minorHAnsi" w:cstheme="minorHAnsi"/>
          <w:sz w:val="22"/>
          <w:szCs w:val="22"/>
        </w:rPr>
        <w:t>softwares</w:t>
      </w:r>
      <w:proofErr w:type="gramEnd"/>
      <w:r w:rsidR="007F16C3" w:rsidRPr="00F948B0">
        <w:rPr>
          <w:rFonts w:asciiTheme="minorHAnsi" w:eastAsia="Arial" w:hAnsiTheme="minorHAnsi" w:cstheme="minorHAnsi"/>
          <w:sz w:val="22"/>
          <w:szCs w:val="22"/>
        </w:rPr>
        <w:t xml:space="preserve"> de gestão pública e serviços</w:t>
      </w:r>
      <w:r w:rsidR="003E7D40" w:rsidRPr="00F948B0">
        <w:rPr>
          <w:rFonts w:asciiTheme="minorHAnsi" w:eastAsia="Arial" w:hAnsiTheme="minorHAnsi" w:cstheme="minorHAnsi"/>
          <w:sz w:val="22"/>
          <w:szCs w:val="22"/>
        </w:rPr>
        <w:t>:</w:t>
      </w:r>
      <w:r w:rsidRPr="00F948B0">
        <w:rPr>
          <w:rFonts w:asciiTheme="minorHAnsi" w:eastAsia="Arial" w:hAnsiTheme="minorHAnsi" w:cstheme="minorHAnsi"/>
          <w:sz w:val="22"/>
          <w:szCs w:val="22"/>
        </w:rPr>
        <w:t xml:space="preserve"> sistemas de informação que garantem o fluxo dos documentos e ações dos setores administrativos da Casa, por meio dos softwares de </w:t>
      </w:r>
      <w:r w:rsidR="007F16C3" w:rsidRPr="00F948B0">
        <w:rPr>
          <w:rFonts w:asciiTheme="minorHAnsi" w:eastAsia="Arial" w:hAnsiTheme="minorHAnsi" w:cstheme="minorHAnsi"/>
          <w:sz w:val="22"/>
          <w:szCs w:val="22"/>
        </w:rPr>
        <w:t>gestão contábil, gestão de compras, licitações e contratos, gestão de pessoas (</w:t>
      </w:r>
      <w:r w:rsidRPr="00F948B0">
        <w:rPr>
          <w:rFonts w:asciiTheme="minorHAnsi" w:eastAsia="Arial" w:hAnsiTheme="minorHAnsi" w:cstheme="minorHAnsi"/>
          <w:sz w:val="22"/>
          <w:szCs w:val="22"/>
        </w:rPr>
        <w:t xml:space="preserve">RH e Folha de Pagamento), </w:t>
      </w:r>
      <w:r w:rsidR="007F16C3" w:rsidRPr="00F948B0">
        <w:rPr>
          <w:rFonts w:asciiTheme="minorHAnsi" w:eastAsia="Arial" w:hAnsiTheme="minorHAnsi" w:cstheme="minorHAnsi"/>
          <w:sz w:val="22"/>
          <w:szCs w:val="22"/>
        </w:rPr>
        <w:t>gestão de patrimônio, portal da transparência e controle interno</w:t>
      </w:r>
      <w:r w:rsidRPr="00F948B0">
        <w:rPr>
          <w:rFonts w:asciiTheme="minorHAnsi" w:eastAsia="Arial" w:hAnsiTheme="minorHAnsi" w:cstheme="minorHAnsi"/>
          <w:sz w:val="22"/>
          <w:szCs w:val="22"/>
        </w:rPr>
        <w:t>.</w:t>
      </w:r>
    </w:p>
    <w:p w14:paraId="01E5CBBD" w14:textId="2F383911"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XVI – </w:t>
      </w:r>
      <w:r w:rsidR="007F16C3" w:rsidRPr="00F948B0">
        <w:rPr>
          <w:rFonts w:asciiTheme="minorHAnsi" w:eastAsia="Arial" w:hAnsiTheme="minorHAnsi" w:cstheme="minorHAnsi"/>
          <w:sz w:val="22"/>
          <w:szCs w:val="22"/>
        </w:rPr>
        <w:t>software li</w:t>
      </w:r>
      <w:r w:rsidRPr="00F948B0">
        <w:rPr>
          <w:rFonts w:asciiTheme="minorHAnsi" w:eastAsia="Arial" w:hAnsiTheme="minorHAnsi" w:cstheme="minorHAnsi"/>
          <w:sz w:val="22"/>
          <w:szCs w:val="22"/>
        </w:rPr>
        <w:t>vre</w:t>
      </w:r>
      <w:r w:rsidR="003E7D40" w:rsidRPr="00F948B0">
        <w:rPr>
          <w:rFonts w:asciiTheme="minorHAnsi" w:eastAsia="Arial" w:hAnsiTheme="minorHAnsi" w:cstheme="minorHAnsi"/>
          <w:sz w:val="22"/>
          <w:szCs w:val="22"/>
        </w:rPr>
        <w:t>:</w:t>
      </w:r>
      <w:r w:rsidRPr="00F948B0">
        <w:rPr>
          <w:rFonts w:asciiTheme="minorHAnsi" w:eastAsia="Arial" w:hAnsiTheme="minorHAnsi" w:cstheme="minorHAnsi"/>
          <w:sz w:val="22"/>
          <w:szCs w:val="22"/>
        </w:rPr>
        <w:t xml:space="preserve"> qualquer programa de computador que pode ser executado, copiado, modificado e redistribuído pelos usuários gratuitamente, e que os usuários possuem livre acesso </w:t>
      </w:r>
      <w:r w:rsidRPr="00F948B0">
        <w:rPr>
          <w:rFonts w:asciiTheme="minorHAnsi" w:eastAsia="Arial" w:hAnsiTheme="minorHAnsi" w:cstheme="minorHAnsi"/>
          <w:sz w:val="22"/>
          <w:szCs w:val="22"/>
        </w:rPr>
        <w:lastRenderedPageBreak/>
        <w:t>ao código-fonte do software e fazem alterações conforme as suas necessidades.</w:t>
      </w:r>
    </w:p>
    <w:p w14:paraId="405E78C8" w14:textId="64D9F1F0" w:rsidR="003C0CB8" w:rsidRPr="00F948B0" w:rsidRDefault="0089496A"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XVII</w:t>
      </w:r>
      <w:r w:rsidR="003C0CB8" w:rsidRPr="00F948B0">
        <w:rPr>
          <w:rFonts w:asciiTheme="minorHAnsi" w:eastAsia="Arial" w:hAnsiTheme="minorHAnsi" w:cstheme="minorHAnsi"/>
          <w:sz w:val="22"/>
          <w:szCs w:val="22"/>
        </w:rPr>
        <w:t xml:space="preserve"> – Internet</w:t>
      </w:r>
      <w:r w:rsidRPr="00F948B0">
        <w:rPr>
          <w:rFonts w:asciiTheme="minorHAnsi" w:eastAsia="Arial" w:hAnsiTheme="minorHAnsi" w:cstheme="minorHAnsi"/>
          <w:sz w:val="22"/>
          <w:szCs w:val="22"/>
        </w:rPr>
        <w:t>:</w:t>
      </w:r>
      <w:r w:rsidR="003C0CB8" w:rsidRPr="00F948B0">
        <w:rPr>
          <w:rFonts w:asciiTheme="minorHAnsi" w:eastAsia="Arial" w:hAnsiTheme="minorHAnsi" w:cstheme="minorHAnsi"/>
          <w:sz w:val="22"/>
          <w:szCs w:val="22"/>
        </w:rPr>
        <w:t xml:space="preserve"> sistema global de redes de computadores interligadas que utilizam um conjunto próprio de protocolos (</w:t>
      </w:r>
      <w:r w:rsidR="003C0CB8" w:rsidRPr="00F948B0">
        <w:rPr>
          <w:rFonts w:asciiTheme="minorHAnsi" w:eastAsia="Arial" w:hAnsiTheme="minorHAnsi" w:cstheme="minorHAnsi"/>
          <w:i/>
          <w:iCs/>
          <w:sz w:val="22"/>
          <w:szCs w:val="22"/>
        </w:rPr>
        <w:t xml:space="preserve">Internet </w:t>
      </w:r>
      <w:proofErr w:type="spellStart"/>
      <w:r w:rsidR="003C0CB8" w:rsidRPr="00F948B0">
        <w:rPr>
          <w:rFonts w:asciiTheme="minorHAnsi" w:eastAsia="Arial" w:hAnsiTheme="minorHAnsi" w:cstheme="minorHAnsi"/>
          <w:i/>
          <w:iCs/>
          <w:sz w:val="22"/>
          <w:szCs w:val="22"/>
        </w:rPr>
        <w:t>Protocol</w:t>
      </w:r>
      <w:proofErr w:type="spellEnd"/>
      <w:r w:rsidR="003C0CB8" w:rsidRPr="00F948B0">
        <w:rPr>
          <w:rFonts w:asciiTheme="minorHAnsi" w:eastAsia="Arial" w:hAnsiTheme="minorHAnsi" w:cstheme="minorHAnsi"/>
          <w:i/>
          <w:iCs/>
          <w:sz w:val="22"/>
          <w:szCs w:val="22"/>
        </w:rPr>
        <w:t xml:space="preserve"> </w:t>
      </w:r>
      <w:proofErr w:type="spellStart"/>
      <w:r w:rsidR="003C0CB8" w:rsidRPr="00F948B0">
        <w:rPr>
          <w:rFonts w:asciiTheme="minorHAnsi" w:eastAsia="Arial" w:hAnsiTheme="minorHAnsi" w:cstheme="minorHAnsi"/>
          <w:i/>
          <w:iCs/>
          <w:sz w:val="22"/>
          <w:szCs w:val="22"/>
        </w:rPr>
        <w:t>Suite</w:t>
      </w:r>
      <w:proofErr w:type="spellEnd"/>
      <w:r w:rsidR="003C0CB8" w:rsidRPr="00F948B0">
        <w:rPr>
          <w:rFonts w:asciiTheme="minorHAnsi" w:eastAsia="Arial" w:hAnsiTheme="minorHAnsi" w:cstheme="minorHAnsi"/>
          <w:sz w:val="22"/>
          <w:szCs w:val="22"/>
        </w:rPr>
        <w:t xml:space="preserve"> ou TCP/IP) com o propósito de servir progressivamente usuários no mundo inteiro, com uma rede de várias outras redes</w:t>
      </w:r>
      <w:r w:rsidRPr="00F948B0">
        <w:rPr>
          <w:rFonts w:asciiTheme="minorHAnsi" w:eastAsia="Arial" w:hAnsiTheme="minorHAnsi" w:cstheme="minorHAnsi"/>
          <w:sz w:val="22"/>
          <w:szCs w:val="22"/>
        </w:rPr>
        <w:t>;</w:t>
      </w:r>
    </w:p>
    <w:p w14:paraId="550EB99B" w14:textId="77777777" w:rsidR="007F16C3" w:rsidRPr="00F948B0" w:rsidRDefault="007F16C3" w:rsidP="00F948B0">
      <w:pPr>
        <w:pStyle w:val="Standard"/>
        <w:spacing w:after="160" w:line="276" w:lineRule="auto"/>
        <w:ind w:right="15"/>
        <w:jc w:val="both"/>
        <w:rPr>
          <w:rFonts w:asciiTheme="minorHAnsi" w:eastAsia="Arial" w:hAnsiTheme="minorHAnsi" w:cstheme="minorHAnsi"/>
          <w:sz w:val="22"/>
          <w:szCs w:val="22"/>
        </w:rPr>
      </w:pPr>
    </w:p>
    <w:p w14:paraId="692C2159" w14:textId="59210E84" w:rsidR="00D83123" w:rsidRPr="00F948B0" w:rsidRDefault="00D83123"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89496A" w:rsidRPr="00F948B0">
        <w:rPr>
          <w:rFonts w:asciiTheme="minorHAnsi" w:eastAsia="Arial" w:hAnsiTheme="minorHAnsi" w:cstheme="minorHAnsi"/>
          <w:sz w:val="22"/>
          <w:szCs w:val="22"/>
        </w:rPr>
        <w:t xml:space="preserve">3º </w:t>
      </w:r>
      <w:r w:rsidRPr="00F948B0">
        <w:rPr>
          <w:rFonts w:asciiTheme="minorHAnsi" w:eastAsia="Arial" w:hAnsiTheme="minorHAnsi" w:cstheme="minorHAnsi"/>
          <w:sz w:val="22"/>
          <w:szCs w:val="22"/>
        </w:rPr>
        <w:t>Fica instituída a obrigatoriedade da criação do certificado digital para todos os vereadores e também aos servidores designados pelo Presidente da Mesa Diretora, podendo haver a opção por se utilizar a assinatura digital de forma gratuita viabilizada pelo sistema GOV.BR do g</w:t>
      </w:r>
      <w:r w:rsidR="007F16C3" w:rsidRPr="00F948B0">
        <w:rPr>
          <w:rFonts w:asciiTheme="minorHAnsi" w:eastAsia="Arial" w:hAnsiTheme="minorHAnsi" w:cstheme="minorHAnsi"/>
          <w:sz w:val="22"/>
          <w:szCs w:val="22"/>
        </w:rPr>
        <w:t>overno Fede</w:t>
      </w:r>
      <w:r w:rsidRPr="00F948B0">
        <w:rPr>
          <w:rFonts w:asciiTheme="minorHAnsi" w:eastAsia="Arial" w:hAnsiTheme="minorHAnsi" w:cstheme="minorHAnsi"/>
          <w:sz w:val="22"/>
          <w:szCs w:val="22"/>
        </w:rPr>
        <w:t>ral.</w:t>
      </w:r>
    </w:p>
    <w:p w14:paraId="5D0833EA" w14:textId="251682BD" w:rsidR="00D83123" w:rsidRPr="00F948B0" w:rsidRDefault="00D83123"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Parágrafo único. Compete ao </w:t>
      </w:r>
      <w:r w:rsidR="007F16C3" w:rsidRPr="00F948B0">
        <w:rPr>
          <w:rFonts w:asciiTheme="minorHAnsi" w:eastAsia="Arial" w:hAnsiTheme="minorHAnsi" w:cstheme="minorHAnsi"/>
          <w:sz w:val="22"/>
          <w:szCs w:val="22"/>
        </w:rPr>
        <w:t>S</w:t>
      </w:r>
      <w:r w:rsidRPr="00F948B0">
        <w:rPr>
          <w:rFonts w:asciiTheme="minorHAnsi" w:eastAsia="Arial" w:hAnsiTheme="minorHAnsi" w:cstheme="minorHAnsi"/>
          <w:sz w:val="22"/>
          <w:szCs w:val="22"/>
        </w:rPr>
        <w:t xml:space="preserve">etor </w:t>
      </w:r>
      <w:r w:rsidR="007F16C3" w:rsidRPr="00F948B0">
        <w:rPr>
          <w:rFonts w:asciiTheme="minorHAnsi" w:eastAsia="Arial" w:hAnsiTheme="minorHAnsi" w:cstheme="minorHAnsi"/>
          <w:sz w:val="22"/>
          <w:szCs w:val="22"/>
        </w:rPr>
        <w:t>de Suporte de Te</w:t>
      </w:r>
      <w:r w:rsidRPr="00F948B0">
        <w:rPr>
          <w:rFonts w:asciiTheme="minorHAnsi" w:eastAsia="Arial" w:hAnsiTheme="minorHAnsi" w:cstheme="minorHAnsi"/>
          <w:sz w:val="22"/>
          <w:szCs w:val="22"/>
        </w:rPr>
        <w:t>cnologia</w:t>
      </w:r>
      <w:r w:rsidR="007F16C3" w:rsidRPr="00F948B0">
        <w:rPr>
          <w:rFonts w:asciiTheme="minorHAnsi" w:eastAsia="Arial" w:hAnsiTheme="minorHAnsi" w:cstheme="minorHAnsi"/>
          <w:sz w:val="22"/>
          <w:szCs w:val="22"/>
        </w:rPr>
        <w:t xml:space="preserve"> e Comunicação</w:t>
      </w:r>
      <w:r w:rsidRPr="00F948B0">
        <w:rPr>
          <w:rFonts w:asciiTheme="minorHAnsi" w:eastAsia="Arial" w:hAnsiTheme="minorHAnsi" w:cstheme="minorHAnsi"/>
          <w:sz w:val="22"/>
          <w:szCs w:val="22"/>
        </w:rPr>
        <w:t xml:space="preserve"> prestar o apoio para a criação, revogação, utilização e controle do prazo de expiração dos certificados dos vereadores e servidores.</w:t>
      </w:r>
    </w:p>
    <w:p w14:paraId="353762CA" w14:textId="77777777" w:rsidR="00D83123" w:rsidRPr="00F948B0" w:rsidRDefault="00D83123" w:rsidP="00F948B0">
      <w:pPr>
        <w:pStyle w:val="Standard"/>
        <w:spacing w:after="160" w:line="276" w:lineRule="auto"/>
        <w:ind w:right="15"/>
        <w:jc w:val="both"/>
        <w:rPr>
          <w:rFonts w:asciiTheme="minorHAnsi" w:eastAsia="Arial" w:hAnsiTheme="minorHAnsi" w:cstheme="minorHAnsi"/>
          <w:sz w:val="22"/>
          <w:szCs w:val="22"/>
        </w:rPr>
      </w:pPr>
    </w:p>
    <w:p w14:paraId="2B5B2498" w14:textId="4A85DD15" w:rsidR="00D83123" w:rsidRPr="00F948B0" w:rsidRDefault="00D83123"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89496A" w:rsidRPr="00F948B0">
        <w:rPr>
          <w:rFonts w:asciiTheme="minorHAnsi" w:eastAsia="Arial" w:hAnsiTheme="minorHAnsi" w:cstheme="minorHAnsi"/>
          <w:sz w:val="22"/>
          <w:szCs w:val="22"/>
        </w:rPr>
        <w:t>4º</w:t>
      </w:r>
      <w:r w:rsidRPr="00F948B0">
        <w:rPr>
          <w:rFonts w:asciiTheme="minorHAnsi" w:eastAsia="Arial" w:hAnsiTheme="minorHAnsi" w:cstheme="minorHAnsi"/>
          <w:sz w:val="22"/>
          <w:szCs w:val="22"/>
        </w:rPr>
        <w:t xml:space="preserve"> Os atos, termos e documentos submetidos à digitalização por servidor efetivo da Casa para fins de armazenamento em meio eletrônico, desde que assinado digitalmente pelo servidor que certificou o documento original, nos termos desta Resolução e da legislação federal pertinente, possuem o mesmo valor probante de seus documentos originais em papel.</w:t>
      </w:r>
    </w:p>
    <w:p w14:paraId="2AD5B89E" w14:textId="77777777" w:rsidR="007F16C3" w:rsidRPr="00F948B0" w:rsidRDefault="007F16C3" w:rsidP="00F948B0">
      <w:pPr>
        <w:pStyle w:val="Standard"/>
        <w:spacing w:after="160" w:line="276" w:lineRule="auto"/>
        <w:ind w:right="15"/>
        <w:jc w:val="both"/>
        <w:rPr>
          <w:rFonts w:asciiTheme="minorHAnsi" w:eastAsia="Arial" w:hAnsiTheme="minorHAnsi" w:cstheme="minorHAnsi"/>
          <w:sz w:val="22"/>
          <w:szCs w:val="22"/>
        </w:rPr>
      </w:pPr>
    </w:p>
    <w:p w14:paraId="6297B116" w14:textId="32AB8EFE" w:rsidR="00D83123" w:rsidRPr="00F948B0" w:rsidRDefault="00AF0340"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89496A" w:rsidRPr="00F948B0">
        <w:rPr>
          <w:rFonts w:asciiTheme="minorHAnsi" w:eastAsia="Arial" w:hAnsiTheme="minorHAnsi" w:cstheme="minorHAnsi"/>
          <w:sz w:val="22"/>
          <w:szCs w:val="22"/>
        </w:rPr>
        <w:t xml:space="preserve">5º </w:t>
      </w:r>
      <w:r w:rsidR="00D83123" w:rsidRPr="00F948B0">
        <w:rPr>
          <w:rFonts w:asciiTheme="minorHAnsi" w:eastAsia="Arial" w:hAnsiTheme="minorHAnsi" w:cstheme="minorHAnsi"/>
          <w:sz w:val="22"/>
          <w:szCs w:val="22"/>
        </w:rPr>
        <w:t>No caso de produção de documento de forma integralmente eletrônica, com assinatura digital e em conformidade com a ICP-Brasil, é desnecessária a guarda do documento em meio físico.</w:t>
      </w:r>
    </w:p>
    <w:p w14:paraId="17B9C7B9" w14:textId="77777777" w:rsidR="0068543B" w:rsidRDefault="0068543B" w:rsidP="00F948B0">
      <w:pPr>
        <w:pStyle w:val="Standard"/>
        <w:spacing w:after="160" w:line="276" w:lineRule="auto"/>
        <w:ind w:right="15"/>
        <w:jc w:val="center"/>
        <w:rPr>
          <w:rFonts w:asciiTheme="minorHAnsi" w:eastAsia="Arial" w:hAnsiTheme="minorHAnsi" w:cstheme="minorHAnsi"/>
          <w:b/>
          <w:bCs/>
          <w:sz w:val="22"/>
          <w:szCs w:val="22"/>
        </w:rPr>
      </w:pPr>
    </w:p>
    <w:p w14:paraId="0403EB29" w14:textId="7322C3AD" w:rsidR="00AF0340" w:rsidRPr="00F948B0" w:rsidRDefault="00AF0340" w:rsidP="00F948B0">
      <w:pPr>
        <w:pStyle w:val="Standard"/>
        <w:spacing w:after="160" w:line="276" w:lineRule="auto"/>
        <w:ind w:right="15"/>
        <w:jc w:val="center"/>
        <w:rPr>
          <w:rFonts w:asciiTheme="minorHAnsi" w:eastAsia="Arial" w:hAnsiTheme="minorHAnsi" w:cstheme="minorHAnsi"/>
          <w:b/>
          <w:bCs/>
          <w:sz w:val="22"/>
          <w:szCs w:val="22"/>
        </w:rPr>
      </w:pPr>
      <w:r w:rsidRPr="00F948B0">
        <w:rPr>
          <w:rFonts w:asciiTheme="minorHAnsi" w:eastAsia="Arial" w:hAnsiTheme="minorHAnsi" w:cstheme="minorHAnsi"/>
          <w:b/>
          <w:bCs/>
          <w:sz w:val="22"/>
          <w:szCs w:val="22"/>
        </w:rPr>
        <w:t>DOS USOS OFICIAIS DA CÂMARA MUNICIPA</w:t>
      </w:r>
      <w:r w:rsidR="009729C6" w:rsidRPr="00F948B0">
        <w:rPr>
          <w:rFonts w:asciiTheme="minorHAnsi" w:eastAsia="Arial" w:hAnsiTheme="minorHAnsi" w:cstheme="minorHAnsi"/>
          <w:b/>
          <w:bCs/>
          <w:sz w:val="22"/>
          <w:szCs w:val="22"/>
        </w:rPr>
        <w:t>L</w:t>
      </w:r>
    </w:p>
    <w:p w14:paraId="2F6BC14E" w14:textId="77777777" w:rsidR="007F16C3" w:rsidRPr="00F948B0" w:rsidRDefault="007F16C3" w:rsidP="00F948B0">
      <w:pPr>
        <w:pStyle w:val="Standard"/>
        <w:spacing w:after="160" w:line="276" w:lineRule="auto"/>
        <w:ind w:right="15"/>
        <w:jc w:val="both"/>
        <w:rPr>
          <w:rFonts w:asciiTheme="minorHAnsi" w:eastAsia="Arial" w:hAnsiTheme="minorHAnsi" w:cstheme="minorHAnsi"/>
          <w:sz w:val="22"/>
          <w:szCs w:val="22"/>
        </w:rPr>
      </w:pPr>
    </w:p>
    <w:p w14:paraId="4C8EE9CC" w14:textId="6E9D9BB8" w:rsidR="00AF0340" w:rsidRPr="00F948B0" w:rsidRDefault="00AF0340" w:rsidP="00F948B0">
      <w:pPr>
        <w:pStyle w:val="Standard"/>
        <w:spacing w:after="160" w:line="276" w:lineRule="auto"/>
        <w:ind w:right="15"/>
        <w:jc w:val="both"/>
        <w:rPr>
          <w:rFonts w:asciiTheme="minorHAnsi" w:hAnsiTheme="minorHAnsi" w:cstheme="minorHAnsi"/>
          <w:color w:val="FF0000"/>
          <w:sz w:val="22"/>
          <w:szCs w:val="22"/>
        </w:rPr>
      </w:pPr>
      <w:r w:rsidRPr="00F948B0">
        <w:rPr>
          <w:rFonts w:asciiTheme="minorHAnsi" w:eastAsia="Arial" w:hAnsiTheme="minorHAnsi" w:cstheme="minorHAnsi"/>
          <w:sz w:val="22"/>
          <w:szCs w:val="22"/>
        </w:rPr>
        <w:t xml:space="preserve">Art. </w:t>
      </w:r>
      <w:r w:rsidR="0089496A" w:rsidRPr="00F948B0">
        <w:rPr>
          <w:rFonts w:asciiTheme="minorHAnsi" w:eastAsia="Arial" w:hAnsiTheme="minorHAnsi" w:cstheme="minorHAnsi"/>
          <w:sz w:val="22"/>
          <w:szCs w:val="22"/>
        </w:rPr>
        <w:t xml:space="preserve">6º </w:t>
      </w:r>
      <w:r w:rsidRPr="00F948B0">
        <w:rPr>
          <w:rFonts w:asciiTheme="minorHAnsi" w:eastAsia="Arial" w:hAnsiTheme="minorHAnsi" w:cstheme="minorHAnsi"/>
          <w:sz w:val="22"/>
          <w:szCs w:val="22"/>
        </w:rPr>
        <w:t xml:space="preserve">O </w:t>
      </w:r>
      <w:r w:rsidRPr="00F948B0">
        <w:rPr>
          <w:rFonts w:asciiTheme="minorHAnsi" w:eastAsia="Arial" w:hAnsiTheme="minorHAnsi" w:cstheme="minorHAnsi"/>
          <w:b/>
          <w:bCs/>
          <w:sz w:val="22"/>
          <w:szCs w:val="22"/>
        </w:rPr>
        <w:t xml:space="preserve">sítio </w:t>
      </w:r>
      <w:r w:rsidR="0089496A" w:rsidRPr="00F948B0">
        <w:rPr>
          <w:rFonts w:asciiTheme="minorHAnsi" w:eastAsia="Arial" w:hAnsiTheme="minorHAnsi" w:cstheme="minorHAnsi"/>
          <w:b/>
          <w:bCs/>
          <w:sz w:val="22"/>
          <w:szCs w:val="22"/>
        </w:rPr>
        <w:t>eletrônico</w:t>
      </w:r>
      <w:r w:rsidRPr="00F948B0">
        <w:rPr>
          <w:rFonts w:asciiTheme="minorHAnsi" w:eastAsia="Arial" w:hAnsiTheme="minorHAnsi" w:cstheme="minorHAnsi"/>
          <w:b/>
          <w:bCs/>
          <w:sz w:val="22"/>
          <w:szCs w:val="22"/>
        </w:rPr>
        <w:t xml:space="preserve"> oficial</w:t>
      </w:r>
      <w:r w:rsidRPr="00F948B0">
        <w:rPr>
          <w:rFonts w:asciiTheme="minorHAnsi" w:eastAsia="Arial" w:hAnsiTheme="minorHAnsi" w:cstheme="minorHAnsi"/>
          <w:sz w:val="22"/>
          <w:szCs w:val="22"/>
        </w:rPr>
        <w:t xml:space="preserve"> da Câmara Municipal</w:t>
      </w:r>
      <w:r w:rsidR="0089496A" w:rsidRPr="00F948B0">
        <w:rPr>
          <w:rFonts w:asciiTheme="minorHAnsi" w:eastAsia="Arial" w:hAnsiTheme="minorHAnsi" w:cstheme="minorHAnsi"/>
          <w:sz w:val="22"/>
          <w:szCs w:val="22"/>
        </w:rPr>
        <w:t>, nos termos do inciso VIII do art. 2º,</w:t>
      </w:r>
      <w:r w:rsidRPr="00F948B0">
        <w:rPr>
          <w:rFonts w:asciiTheme="minorHAnsi" w:eastAsia="Arial" w:hAnsiTheme="minorHAnsi" w:cstheme="minorHAnsi"/>
          <w:sz w:val="22"/>
          <w:szCs w:val="22"/>
        </w:rPr>
        <w:t xml:space="preserve"> está disponível no endereço eletrônico </w:t>
      </w:r>
      <w:r w:rsidR="0089496A" w:rsidRPr="00F948B0">
        <w:rPr>
          <w:rFonts w:asciiTheme="minorHAnsi" w:eastAsia="Arial" w:hAnsiTheme="minorHAnsi" w:cstheme="minorHAnsi"/>
          <w:sz w:val="22"/>
          <w:szCs w:val="22"/>
        </w:rPr>
        <w:t>https://www.carmodamata.mg.leg.br/ e observará o seguinte:</w:t>
      </w:r>
    </w:p>
    <w:p w14:paraId="21AC2076" w14:textId="6B49C8C8" w:rsidR="00AF0340" w:rsidRPr="00F948B0" w:rsidRDefault="0089496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I -</w:t>
      </w:r>
      <w:r w:rsidR="00AF0340" w:rsidRPr="00F948B0">
        <w:rPr>
          <w:rFonts w:asciiTheme="minorHAnsi" w:eastAsia="Arial" w:hAnsiTheme="minorHAnsi" w:cstheme="minorHAnsi"/>
          <w:sz w:val="22"/>
          <w:szCs w:val="22"/>
        </w:rPr>
        <w:t xml:space="preserve"> </w:t>
      </w:r>
      <w:proofErr w:type="gramStart"/>
      <w:r w:rsidR="007F16C3" w:rsidRPr="00F948B0">
        <w:rPr>
          <w:rFonts w:asciiTheme="minorHAnsi" w:eastAsia="Arial" w:hAnsiTheme="minorHAnsi" w:cstheme="minorHAnsi"/>
          <w:sz w:val="22"/>
          <w:szCs w:val="22"/>
        </w:rPr>
        <w:t>a</w:t>
      </w:r>
      <w:proofErr w:type="gramEnd"/>
      <w:r w:rsidR="00AF0340" w:rsidRPr="00F948B0">
        <w:rPr>
          <w:rFonts w:asciiTheme="minorHAnsi" w:eastAsia="Arial" w:hAnsiTheme="minorHAnsi" w:cstheme="minorHAnsi"/>
          <w:sz w:val="22"/>
          <w:szCs w:val="22"/>
        </w:rPr>
        <w:t xml:space="preserve"> manutenção da infraestrutura e disponibilidade do </w:t>
      </w:r>
      <w:r w:rsidRPr="00F948B0">
        <w:rPr>
          <w:rFonts w:asciiTheme="minorHAnsi" w:eastAsia="Arial" w:hAnsiTheme="minorHAnsi" w:cstheme="minorHAnsi"/>
          <w:sz w:val="22"/>
          <w:szCs w:val="22"/>
        </w:rPr>
        <w:t xml:space="preserve">sítio eletrônico oficial </w:t>
      </w:r>
      <w:r w:rsidR="00AF0340" w:rsidRPr="00F948B0">
        <w:rPr>
          <w:rFonts w:asciiTheme="minorHAnsi" w:eastAsia="Arial" w:hAnsiTheme="minorHAnsi" w:cstheme="minorHAnsi"/>
          <w:sz w:val="22"/>
          <w:szCs w:val="22"/>
        </w:rPr>
        <w:t xml:space="preserve">é realizada pelo </w:t>
      </w:r>
      <w:r w:rsidR="007F16C3" w:rsidRPr="00F948B0">
        <w:rPr>
          <w:rFonts w:asciiTheme="minorHAnsi" w:eastAsia="Arial" w:hAnsiTheme="minorHAnsi" w:cstheme="minorHAnsi"/>
          <w:sz w:val="22"/>
          <w:szCs w:val="22"/>
        </w:rPr>
        <w:t>Setor de Suporte de Tecnologia e Comunicação</w:t>
      </w:r>
      <w:r w:rsidR="00AF0340" w:rsidRPr="00F948B0">
        <w:rPr>
          <w:rFonts w:asciiTheme="minorHAnsi" w:eastAsia="Arial" w:hAnsiTheme="minorHAnsi" w:cstheme="minorHAnsi"/>
          <w:sz w:val="22"/>
          <w:szCs w:val="22"/>
        </w:rPr>
        <w:t xml:space="preserve"> da Casa</w:t>
      </w:r>
      <w:r w:rsidRPr="00F948B0">
        <w:rPr>
          <w:rFonts w:asciiTheme="minorHAnsi" w:eastAsia="Arial" w:hAnsiTheme="minorHAnsi" w:cstheme="minorHAnsi"/>
          <w:sz w:val="22"/>
          <w:szCs w:val="22"/>
        </w:rPr>
        <w:t xml:space="preserve">, com apoio do Senado Federal, nos termos do Acordo de Cooperação Técnica nº </w:t>
      </w:r>
      <w:r w:rsidR="00EC5CFB" w:rsidRPr="00F948B0">
        <w:rPr>
          <w:rFonts w:asciiTheme="minorHAnsi" w:eastAsia="Arial" w:hAnsiTheme="minorHAnsi" w:cstheme="minorHAnsi"/>
          <w:sz w:val="22"/>
          <w:szCs w:val="22"/>
        </w:rPr>
        <w:t>081/2023</w:t>
      </w:r>
      <w:r w:rsidR="00AF0340" w:rsidRPr="00F948B0">
        <w:rPr>
          <w:rFonts w:asciiTheme="minorHAnsi" w:eastAsia="Arial" w:hAnsiTheme="minorHAnsi" w:cstheme="minorHAnsi"/>
          <w:sz w:val="22"/>
          <w:szCs w:val="22"/>
        </w:rPr>
        <w:t>.</w:t>
      </w:r>
      <w:r w:rsidR="007F16C3" w:rsidRPr="00F948B0">
        <w:rPr>
          <w:rFonts w:asciiTheme="minorHAnsi" w:eastAsia="Arial" w:hAnsiTheme="minorHAnsi" w:cstheme="minorHAnsi"/>
          <w:sz w:val="22"/>
          <w:szCs w:val="22"/>
        </w:rPr>
        <w:t xml:space="preserve"> </w:t>
      </w:r>
    </w:p>
    <w:p w14:paraId="6366112D" w14:textId="5BB1E594" w:rsidR="00AF0340" w:rsidRPr="00F948B0" w:rsidRDefault="0089496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II -</w:t>
      </w:r>
      <w:r w:rsidR="00AF0340" w:rsidRPr="00F948B0">
        <w:rPr>
          <w:rFonts w:asciiTheme="minorHAnsi" w:eastAsia="Arial" w:hAnsiTheme="minorHAnsi" w:cstheme="minorHAnsi"/>
          <w:sz w:val="22"/>
          <w:szCs w:val="22"/>
        </w:rPr>
        <w:t xml:space="preserve"> </w:t>
      </w:r>
      <w:proofErr w:type="gramStart"/>
      <w:r w:rsidR="007F16C3" w:rsidRPr="00F948B0">
        <w:rPr>
          <w:rFonts w:asciiTheme="minorHAnsi" w:eastAsia="Arial" w:hAnsiTheme="minorHAnsi" w:cstheme="minorHAnsi"/>
          <w:sz w:val="22"/>
          <w:szCs w:val="22"/>
        </w:rPr>
        <w:t>a</w:t>
      </w:r>
      <w:r w:rsidR="00AF0340" w:rsidRPr="00F948B0">
        <w:rPr>
          <w:rFonts w:asciiTheme="minorHAnsi" w:eastAsia="Arial" w:hAnsiTheme="minorHAnsi" w:cstheme="minorHAnsi"/>
          <w:sz w:val="22"/>
          <w:szCs w:val="22"/>
        </w:rPr>
        <w:t>s</w:t>
      </w:r>
      <w:proofErr w:type="gramEnd"/>
      <w:r w:rsidR="00AF0340" w:rsidRPr="00F948B0">
        <w:rPr>
          <w:rFonts w:asciiTheme="minorHAnsi" w:eastAsia="Arial" w:hAnsiTheme="minorHAnsi" w:cstheme="minorHAnsi"/>
          <w:sz w:val="22"/>
          <w:szCs w:val="22"/>
        </w:rPr>
        <w:t xml:space="preserve"> notícias institucionais são incluídas e atualizadas pela assessoria de imprensa</w:t>
      </w:r>
      <w:r w:rsidR="007F16C3" w:rsidRPr="00F948B0">
        <w:rPr>
          <w:rFonts w:asciiTheme="minorHAnsi" w:eastAsia="Arial" w:hAnsiTheme="minorHAnsi" w:cstheme="minorHAnsi"/>
          <w:sz w:val="22"/>
          <w:szCs w:val="22"/>
        </w:rPr>
        <w:t xml:space="preserve"> ou quem faça suas vezes</w:t>
      </w:r>
      <w:r w:rsidR="00AF0340" w:rsidRPr="00F948B0">
        <w:rPr>
          <w:rFonts w:asciiTheme="minorHAnsi" w:eastAsia="Arial" w:hAnsiTheme="minorHAnsi" w:cstheme="minorHAnsi"/>
          <w:sz w:val="22"/>
          <w:szCs w:val="22"/>
        </w:rPr>
        <w:t xml:space="preserve">, e com o apoio do </w:t>
      </w:r>
      <w:r w:rsidR="007F16C3" w:rsidRPr="00F948B0">
        <w:rPr>
          <w:rFonts w:asciiTheme="minorHAnsi" w:eastAsia="Arial" w:hAnsiTheme="minorHAnsi" w:cstheme="minorHAnsi"/>
          <w:sz w:val="22"/>
          <w:szCs w:val="22"/>
        </w:rPr>
        <w:t xml:space="preserve">Setor de Suporte de Tecnologia e Comunicação </w:t>
      </w:r>
      <w:r w:rsidR="00AF0340" w:rsidRPr="00F948B0">
        <w:rPr>
          <w:rFonts w:asciiTheme="minorHAnsi" w:eastAsia="Arial" w:hAnsiTheme="minorHAnsi" w:cstheme="minorHAnsi"/>
          <w:sz w:val="22"/>
          <w:szCs w:val="22"/>
        </w:rPr>
        <w:t>da Casa.</w:t>
      </w:r>
    </w:p>
    <w:p w14:paraId="5DADE208" w14:textId="1BDC1B2F" w:rsidR="00AF0340" w:rsidRPr="00F948B0" w:rsidRDefault="0089496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III -</w:t>
      </w:r>
      <w:r w:rsidR="00AF0340" w:rsidRPr="00F948B0">
        <w:rPr>
          <w:rFonts w:asciiTheme="minorHAnsi" w:eastAsia="Arial" w:hAnsiTheme="minorHAnsi" w:cstheme="minorHAnsi"/>
          <w:sz w:val="22"/>
          <w:szCs w:val="22"/>
        </w:rPr>
        <w:t xml:space="preserve"> </w:t>
      </w:r>
      <w:r w:rsidR="007F16C3" w:rsidRPr="00F948B0">
        <w:rPr>
          <w:rFonts w:asciiTheme="minorHAnsi" w:eastAsia="Arial" w:hAnsiTheme="minorHAnsi" w:cstheme="minorHAnsi"/>
          <w:sz w:val="22"/>
          <w:szCs w:val="22"/>
        </w:rPr>
        <w:t>a</w:t>
      </w:r>
      <w:r w:rsidR="00AF0340" w:rsidRPr="00F948B0">
        <w:rPr>
          <w:rFonts w:asciiTheme="minorHAnsi" w:eastAsia="Arial" w:hAnsiTheme="minorHAnsi" w:cstheme="minorHAnsi"/>
          <w:sz w:val="22"/>
          <w:szCs w:val="22"/>
        </w:rPr>
        <w:t xml:space="preserve">s informações </w:t>
      </w:r>
      <w:r w:rsidRPr="00F948B0">
        <w:rPr>
          <w:rFonts w:asciiTheme="minorHAnsi" w:eastAsia="Arial" w:hAnsiTheme="minorHAnsi" w:cstheme="minorHAnsi"/>
          <w:sz w:val="22"/>
          <w:szCs w:val="22"/>
        </w:rPr>
        <w:t xml:space="preserve">institucionais </w:t>
      </w:r>
      <w:r w:rsidR="00AF0340" w:rsidRPr="00F948B0">
        <w:rPr>
          <w:rFonts w:asciiTheme="minorHAnsi" w:eastAsia="Arial" w:hAnsiTheme="minorHAnsi" w:cstheme="minorHAnsi"/>
          <w:sz w:val="22"/>
          <w:szCs w:val="22"/>
        </w:rPr>
        <w:t xml:space="preserve">são </w:t>
      </w:r>
      <w:r w:rsidRPr="00F948B0">
        <w:rPr>
          <w:rFonts w:asciiTheme="minorHAnsi" w:eastAsia="Arial" w:hAnsiTheme="minorHAnsi" w:cstheme="minorHAnsi"/>
          <w:sz w:val="22"/>
          <w:szCs w:val="22"/>
        </w:rPr>
        <w:t>alimentadas e</w:t>
      </w:r>
      <w:r w:rsidR="00AF0340" w:rsidRPr="00F948B0">
        <w:rPr>
          <w:rFonts w:asciiTheme="minorHAnsi" w:eastAsia="Arial" w:hAnsiTheme="minorHAnsi" w:cstheme="minorHAnsi"/>
          <w:sz w:val="22"/>
          <w:szCs w:val="22"/>
        </w:rPr>
        <w:t xml:space="preserve"> disponibilizadas pelos servidores da Casa, e com o apoio do </w:t>
      </w:r>
      <w:r w:rsidR="007F16C3" w:rsidRPr="00F948B0">
        <w:rPr>
          <w:rFonts w:asciiTheme="minorHAnsi" w:eastAsia="Arial" w:hAnsiTheme="minorHAnsi" w:cstheme="minorHAnsi"/>
          <w:sz w:val="22"/>
          <w:szCs w:val="22"/>
        </w:rPr>
        <w:t>Setor de Suporte de Tecnologia e Comunicação</w:t>
      </w:r>
      <w:r w:rsidR="00AF0340" w:rsidRPr="00F948B0">
        <w:rPr>
          <w:rFonts w:asciiTheme="minorHAnsi" w:eastAsia="Arial" w:hAnsiTheme="minorHAnsi" w:cstheme="minorHAnsi"/>
          <w:sz w:val="22"/>
          <w:szCs w:val="22"/>
        </w:rPr>
        <w:t>.</w:t>
      </w:r>
    </w:p>
    <w:p w14:paraId="72C54251" w14:textId="580E0FFF" w:rsidR="00AF0340" w:rsidRPr="00F948B0" w:rsidRDefault="0089496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IV -</w:t>
      </w:r>
      <w:r w:rsidR="00AF0340" w:rsidRPr="00F948B0">
        <w:rPr>
          <w:rFonts w:asciiTheme="minorHAnsi" w:eastAsia="Arial" w:hAnsiTheme="minorHAnsi" w:cstheme="minorHAnsi"/>
          <w:sz w:val="22"/>
          <w:szCs w:val="22"/>
        </w:rPr>
        <w:t xml:space="preserve"> </w:t>
      </w:r>
      <w:proofErr w:type="gramStart"/>
      <w:r w:rsidR="007F16C3" w:rsidRPr="00F948B0">
        <w:rPr>
          <w:rFonts w:asciiTheme="minorHAnsi" w:eastAsia="Arial" w:hAnsiTheme="minorHAnsi" w:cstheme="minorHAnsi"/>
          <w:sz w:val="22"/>
          <w:szCs w:val="22"/>
        </w:rPr>
        <w:t>o</w:t>
      </w:r>
      <w:proofErr w:type="gramEnd"/>
      <w:r w:rsidR="00AF0340" w:rsidRPr="00F948B0">
        <w:rPr>
          <w:rFonts w:asciiTheme="minorHAnsi" w:eastAsia="Arial" w:hAnsiTheme="minorHAnsi" w:cstheme="minorHAnsi"/>
          <w:sz w:val="22"/>
          <w:szCs w:val="22"/>
        </w:rPr>
        <w:t xml:space="preserve"> </w:t>
      </w:r>
      <w:r w:rsidR="00EC5CFB" w:rsidRPr="00F948B0">
        <w:rPr>
          <w:rFonts w:asciiTheme="minorHAnsi" w:eastAsia="Arial" w:hAnsiTheme="minorHAnsi" w:cstheme="minorHAnsi"/>
          <w:sz w:val="22"/>
          <w:szCs w:val="22"/>
        </w:rPr>
        <w:t xml:space="preserve">sítio eletrônico oficial </w:t>
      </w:r>
      <w:r w:rsidR="00AF0340" w:rsidRPr="00F948B0">
        <w:rPr>
          <w:rFonts w:asciiTheme="minorHAnsi" w:eastAsia="Arial" w:hAnsiTheme="minorHAnsi" w:cstheme="minorHAnsi"/>
          <w:sz w:val="22"/>
          <w:szCs w:val="22"/>
        </w:rPr>
        <w:t xml:space="preserve">deve conter e manter os links para os principais sistemas informacionais da Casa, em conformidade com técnicas de ergonomia de software e legislação </w:t>
      </w:r>
      <w:r w:rsidR="00AF0340" w:rsidRPr="00F948B0">
        <w:rPr>
          <w:rFonts w:asciiTheme="minorHAnsi" w:eastAsia="Arial" w:hAnsiTheme="minorHAnsi" w:cstheme="minorHAnsi"/>
          <w:sz w:val="22"/>
          <w:szCs w:val="22"/>
        </w:rPr>
        <w:lastRenderedPageBreak/>
        <w:t xml:space="preserve">vigente, e as ações serão coordenadas pelo </w:t>
      </w:r>
      <w:r w:rsidR="007F16C3" w:rsidRPr="00F948B0">
        <w:rPr>
          <w:rFonts w:asciiTheme="minorHAnsi" w:eastAsia="Arial" w:hAnsiTheme="minorHAnsi" w:cstheme="minorHAnsi"/>
          <w:sz w:val="22"/>
          <w:szCs w:val="22"/>
        </w:rPr>
        <w:t>Setor de Suporte de Tecnologia e Comunicação</w:t>
      </w:r>
      <w:r w:rsidR="00AF0340" w:rsidRPr="00F948B0">
        <w:rPr>
          <w:rFonts w:asciiTheme="minorHAnsi" w:eastAsia="Arial" w:hAnsiTheme="minorHAnsi" w:cstheme="minorHAnsi"/>
          <w:sz w:val="22"/>
          <w:szCs w:val="22"/>
        </w:rPr>
        <w:t>.</w:t>
      </w:r>
    </w:p>
    <w:p w14:paraId="148E0F78" w14:textId="4CCFE109" w:rsidR="00AF0340" w:rsidRPr="00F948B0" w:rsidRDefault="00EC5CFB"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V -</w:t>
      </w:r>
      <w:r w:rsidR="00AF0340" w:rsidRPr="00F948B0">
        <w:rPr>
          <w:rFonts w:asciiTheme="minorHAnsi" w:eastAsia="Arial" w:hAnsiTheme="minorHAnsi" w:cstheme="minorHAnsi"/>
          <w:sz w:val="22"/>
          <w:szCs w:val="22"/>
        </w:rPr>
        <w:t xml:space="preserve"> </w:t>
      </w:r>
      <w:r w:rsidR="00DD6B47" w:rsidRPr="00F948B0">
        <w:rPr>
          <w:rFonts w:asciiTheme="minorHAnsi" w:eastAsia="Arial" w:hAnsiTheme="minorHAnsi" w:cstheme="minorHAnsi"/>
          <w:sz w:val="22"/>
          <w:szCs w:val="22"/>
        </w:rPr>
        <w:t>n</w:t>
      </w:r>
      <w:r w:rsidRPr="00F948B0">
        <w:rPr>
          <w:rFonts w:asciiTheme="minorHAnsi" w:eastAsia="Arial" w:hAnsiTheme="minorHAnsi" w:cstheme="minorHAnsi"/>
          <w:sz w:val="22"/>
          <w:szCs w:val="22"/>
        </w:rPr>
        <w:t>os termos da Lei Federal nº 12.527/2011, deverá haver link disponível para o</w:t>
      </w:r>
      <w:r w:rsidR="00AF0340" w:rsidRPr="00F948B0">
        <w:rPr>
          <w:rFonts w:asciiTheme="minorHAnsi" w:eastAsia="Arial" w:hAnsiTheme="minorHAnsi" w:cstheme="minorHAnsi"/>
          <w:sz w:val="22"/>
          <w:szCs w:val="22"/>
        </w:rPr>
        <w:t xml:space="preserve"> cidadão solicitar informações da Câmara Municipal, com o envio do pedido de informação para o e-mail </w:t>
      </w:r>
      <w:hyperlink r:id="rId8" w:history="1">
        <w:r w:rsidR="00AF0340" w:rsidRPr="00F948B0">
          <w:rPr>
            <w:rFonts w:asciiTheme="minorHAnsi" w:eastAsia="Arial" w:hAnsiTheme="minorHAnsi" w:cstheme="minorHAnsi"/>
            <w:sz w:val="22"/>
            <w:szCs w:val="22"/>
            <w:highlight w:val="yellow"/>
          </w:rPr>
          <w:t>protocolo@c</w:t>
        </w:r>
        <w:r w:rsidR="00DD6B47" w:rsidRPr="00F948B0">
          <w:rPr>
            <w:rFonts w:asciiTheme="minorHAnsi" w:eastAsia="Arial" w:hAnsiTheme="minorHAnsi" w:cstheme="minorHAnsi"/>
            <w:sz w:val="22"/>
            <w:szCs w:val="22"/>
            <w:highlight w:val="yellow"/>
          </w:rPr>
          <w:t>armodamata.mg.leg.br</w:t>
        </w:r>
      </w:hyperlink>
      <w:r w:rsidR="00AF0340" w:rsidRPr="00F948B0">
        <w:rPr>
          <w:rFonts w:asciiTheme="minorHAnsi" w:eastAsia="Arial" w:hAnsiTheme="minorHAnsi" w:cstheme="minorHAnsi"/>
          <w:sz w:val="22"/>
          <w:szCs w:val="22"/>
          <w:highlight w:val="yellow"/>
        </w:rPr>
        <w:t>,</w:t>
      </w:r>
      <w:r w:rsidR="00AF0340" w:rsidRPr="00F948B0">
        <w:rPr>
          <w:rFonts w:asciiTheme="minorHAnsi" w:eastAsia="Arial" w:hAnsiTheme="minorHAnsi" w:cstheme="minorHAnsi"/>
          <w:sz w:val="22"/>
          <w:szCs w:val="22"/>
        </w:rPr>
        <w:t xml:space="preserve"> sendo que a mensagem deverá ser respondida ao e-mail do destinatário de origem da forma mais completa e eficiente possível no prazo de até 10 (dez) dias</w:t>
      </w:r>
      <w:r w:rsidRPr="00F948B0">
        <w:rPr>
          <w:rFonts w:asciiTheme="minorHAnsi" w:eastAsia="Arial" w:hAnsiTheme="minorHAnsi" w:cstheme="minorHAnsi"/>
          <w:sz w:val="22"/>
          <w:szCs w:val="22"/>
        </w:rPr>
        <w:t xml:space="preserve"> úteis</w:t>
      </w:r>
      <w:r w:rsidR="00AF0340" w:rsidRPr="00F948B0">
        <w:rPr>
          <w:rFonts w:asciiTheme="minorHAnsi" w:eastAsia="Arial" w:hAnsiTheme="minorHAnsi" w:cstheme="minorHAnsi"/>
          <w:sz w:val="22"/>
          <w:szCs w:val="22"/>
        </w:rPr>
        <w:t>, e de modo a garantir a transparência passiva e o pleno acesso das informações requeridas</w:t>
      </w:r>
      <w:r w:rsidRPr="00F948B0">
        <w:rPr>
          <w:rFonts w:asciiTheme="minorHAnsi" w:eastAsia="Arial" w:hAnsiTheme="minorHAnsi" w:cstheme="minorHAnsi"/>
          <w:sz w:val="22"/>
          <w:szCs w:val="22"/>
        </w:rPr>
        <w:t>;</w:t>
      </w:r>
    </w:p>
    <w:p w14:paraId="28F433C1" w14:textId="0F224A71"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VI –</w:t>
      </w:r>
      <w:r w:rsidR="00AF0340" w:rsidRPr="00F948B0">
        <w:rPr>
          <w:rFonts w:asciiTheme="minorHAnsi" w:eastAsia="Arial" w:hAnsiTheme="minorHAnsi" w:cstheme="minorHAnsi"/>
          <w:sz w:val="22"/>
          <w:szCs w:val="22"/>
        </w:rPr>
        <w:t xml:space="preserve"> </w:t>
      </w:r>
      <w:proofErr w:type="gramStart"/>
      <w:r w:rsidR="00DD6B47" w:rsidRPr="00F948B0">
        <w:rPr>
          <w:rFonts w:asciiTheme="minorHAnsi" w:eastAsia="Arial" w:hAnsiTheme="minorHAnsi" w:cstheme="minorHAnsi"/>
          <w:sz w:val="22"/>
          <w:szCs w:val="22"/>
        </w:rPr>
        <w:t>d</w:t>
      </w:r>
      <w:r w:rsidRPr="00F948B0">
        <w:rPr>
          <w:rFonts w:asciiTheme="minorHAnsi" w:eastAsia="Arial" w:hAnsiTheme="minorHAnsi" w:cstheme="minorHAnsi"/>
          <w:sz w:val="22"/>
          <w:szCs w:val="22"/>
        </w:rPr>
        <w:t>everão</w:t>
      </w:r>
      <w:proofErr w:type="gramEnd"/>
      <w:r w:rsidRPr="00F948B0">
        <w:rPr>
          <w:rFonts w:asciiTheme="minorHAnsi" w:eastAsia="Arial" w:hAnsiTheme="minorHAnsi" w:cstheme="minorHAnsi"/>
          <w:sz w:val="22"/>
          <w:szCs w:val="22"/>
        </w:rPr>
        <w:t xml:space="preserve"> ser disponibilizados</w:t>
      </w:r>
      <w:r w:rsidR="00AF0340" w:rsidRPr="00F948B0">
        <w:rPr>
          <w:rFonts w:asciiTheme="minorHAnsi" w:eastAsia="Arial" w:hAnsiTheme="minorHAnsi" w:cstheme="minorHAnsi"/>
          <w:sz w:val="22"/>
          <w:szCs w:val="22"/>
        </w:rPr>
        <w:t>, no mínimo, os seguintes links:</w:t>
      </w:r>
      <w:r w:rsidR="007F16C3" w:rsidRPr="00F948B0">
        <w:rPr>
          <w:rFonts w:asciiTheme="minorHAnsi" w:eastAsia="Arial" w:hAnsiTheme="minorHAnsi" w:cstheme="minorHAnsi"/>
          <w:sz w:val="22"/>
          <w:szCs w:val="22"/>
        </w:rPr>
        <w:t xml:space="preserve"> </w:t>
      </w:r>
    </w:p>
    <w:p w14:paraId="3B723FB1" w14:textId="05192147"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hAnsiTheme="minorHAnsi" w:cstheme="minorHAnsi"/>
          <w:sz w:val="22"/>
          <w:szCs w:val="22"/>
        </w:rPr>
        <w:t xml:space="preserve">a) </w:t>
      </w:r>
      <w:r w:rsidR="00AF0340" w:rsidRPr="00F948B0">
        <w:rPr>
          <w:rFonts w:asciiTheme="minorHAnsi" w:eastAsia="Arial" w:hAnsiTheme="minorHAnsi" w:cstheme="minorHAnsi"/>
          <w:sz w:val="22"/>
          <w:szCs w:val="22"/>
        </w:rPr>
        <w:t>Pesquisa Leis Municipais</w:t>
      </w:r>
    </w:p>
    <w:p w14:paraId="29023534" w14:textId="0351EC89"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b) </w:t>
      </w:r>
      <w:r w:rsidR="00AF0340" w:rsidRPr="00F948B0">
        <w:rPr>
          <w:rFonts w:asciiTheme="minorHAnsi" w:eastAsia="Arial" w:hAnsiTheme="minorHAnsi" w:cstheme="minorHAnsi"/>
          <w:sz w:val="22"/>
          <w:szCs w:val="22"/>
        </w:rPr>
        <w:t>Pesquisa proposições vereadores</w:t>
      </w:r>
    </w:p>
    <w:p w14:paraId="54BFE5CE" w14:textId="5566637F"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c) </w:t>
      </w:r>
      <w:r w:rsidR="00AF0340" w:rsidRPr="00F948B0">
        <w:rPr>
          <w:rFonts w:asciiTheme="minorHAnsi" w:eastAsia="Arial" w:hAnsiTheme="minorHAnsi" w:cstheme="minorHAnsi"/>
          <w:sz w:val="22"/>
          <w:szCs w:val="22"/>
        </w:rPr>
        <w:t>Informações sobre os vereadores</w:t>
      </w:r>
    </w:p>
    <w:p w14:paraId="60DFE879" w14:textId="68CBCF00"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d) </w:t>
      </w:r>
      <w:r w:rsidR="00AF0340" w:rsidRPr="00F948B0">
        <w:rPr>
          <w:rFonts w:asciiTheme="minorHAnsi" w:eastAsia="Arial" w:hAnsiTheme="minorHAnsi" w:cstheme="minorHAnsi"/>
          <w:sz w:val="22"/>
          <w:szCs w:val="22"/>
        </w:rPr>
        <w:t>Agenda das atividades no plenário</w:t>
      </w:r>
    </w:p>
    <w:p w14:paraId="08E66598" w14:textId="20721C7E"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e) </w:t>
      </w:r>
      <w:r w:rsidR="00AF0340" w:rsidRPr="00F948B0">
        <w:rPr>
          <w:rFonts w:asciiTheme="minorHAnsi" w:eastAsia="Arial" w:hAnsiTheme="minorHAnsi" w:cstheme="minorHAnsi"/>
          <w:sz w:val="22"/>
          <w:szCs w:val="22"/>
        </w:rPr>
        <w:t>Notícias institucionais da Casa</w:t>
      </w:r>
    </w:p>
    <w:p w14:paraId="09D42075" w14:textId="7D83B70D"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f) </w:t>
      </w:r>
      <w:r w:rsidR="00AF0340" w:rsidRPr="00F948B0">
        <w:rPr>
          <w:rFonts w:asciiTheme="minorHAnsi" w:eastAsia="Arial" w:hAnsiTheme="minorHAnsi" w:cstheme="minorHAnsi"/>
          <w:sz w:val="22"/>
          <w:szCs w:val="22"/>
        </w:rPr>
        <w:t>Pautas</w:t>
      </w:r>
      <w:r w:rsidRPr="00F948B0">
        <w:rPr>
          <w:rFonts w:asciiTheme="minorHAnsi" w:eastAsia="Arial" w:hAnsiTheme="minorHAnsi" w:cstheme="minorHAnsi"/>
          <w:sz w:val="22"/>
          <w:szCs w:val="22"/>
        </w:rPr>
        <w:t xml:space="preserve"> das Reuniões</w:t>
      </w:r>
    </w:p>
    <w:p w14:paraId="7E7B7314" w14:textId="77777777" w:rsidR="00EC5CFB"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g) Meios de c</w:t>
      </w:r>
      <w:r w:rsidR="00AF0340" w:rsidRPr="00F948B0">
        <w:rPr>
          <w:rFonts w:asciiTheme="minorHAnsi" w:eastAsia="Arial" w:hAnsiTheme="minorHAnsi" w:cstheme="minorHAnsi"/>
          <w:sz w:val="22"/>
          <w:szCs w:val="22"/>
        </w:rPr>
        <w:t>ontato</w:t>
      </w:r>
      <w:r w:rsidRPr="00F948B0">
        <w:rPr>
          <w:rFonts w:asciiTheme="minorHAnsi" w:eastAsia="Arial" w:hAnsiTheme="minorHAnsi" w:cstheme="minorHAnsi"/>
          <w:sz w:val="22"/>
          <w:szCs w:val="22"/>
        </w:rPr>
        <w:t>s da Câmara, vedada a disponibilização de informações pessoais dos vereadores, como telefones e endereços;</w:t>
      </w:r>
    </w:p>
    <w:p w14:paraId="29EDF0BD" w14:textId="0F6B2D4F"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h) S</w:t>
      </w:r>
      <w:r w:rsidR="00AF0340" w:rsidRPr="00F948B0">
        <w:rPr>
          <w:rFonts w:asciiTheme="minorHAnsi" w:eastAsia="Arial" w:hAnsiTheme="minorHAnsi" w:cstheme="minorHAnsi"/>
          <w:sz w:val="22"/>
          <w:szCs w:val="22"/>
        </w:rPr>
        <w:t>erviço de Pedido de Informações pelos cidadãos</w:t>
      </w:r>
      <w:r w:rsidRPr="00F948B0">
        <w:rPr>
          <w:rFonts w:asciiTheme="minorHAnsi" w:eastAsia="Arial" w:hAnsiTheme="minorHAnsi" w:cstheme="minorHAnsi"/>
          <w:sz w:val="22"/>
          <w:szCs w:val="22"/>
        </w:rPr>
        <w:t xml:space="preserve"> (SIC)</w:t>
      </w:r>
      <w:r w:rsidR="00AF0340" w:rsidRPr="00F948B0">
        <w:rPr>
          <w:rFonts w:asciiTheme="minorHAnsi" w:eastAsia="Arial" w:hAnsiTheme="minorHAnsi" w:cstheme="minorHAnsi"/>
          <w:sz w:val="22"/>
          <w:szCs w:val="22"/>
        </w:rPr>
        <w:t>, nos termos da Lei nº 12.527/2011 - Lei de Acesso à Informação</w:t>
      </w:r>
      <w:r w:rsidRPr="00F948B0">
        <w:rPr>
          <w:rFonts w:asciiTheme="minorHAnsi" w:eastAsia="Arial" w:hAnsiTheme="minorHAnsi" w:cstheme="minorHAnsi"/>
          <w:sz w:val="22"/>
          <w:szCs w:val="22"/>
        </w:rPr>
        <w:t>;</w:t>
      </w:r>
    </w:p>
    <w:p w14:paraId="28393A09" w14:textId="5637C028"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hAnsiTheme="minorHAnsi" w:cstheme="minorHAnsi"/>
          <w:sz w:val="22"/>
          <w:szCs w:val="22"/>
        </w:rPr>
        <w:t xml:space="preserve">i) Informações sobre licitações, tais como </w:t>
      </w:r>
      <w:r w:rsidR="00AF0340" w:rsidRPr="00F948B0">
        <w:rPr>
          <w:rFonts w:asciiTheme="minorHAnsi" w:eastAsia="Arial" w:hAnsiTheme="minorHAnsi" w:cstheme="minorHAnsi"/>
          <w:sz w:val="22"/>
          <w:szCs w:val="22"/>
        </w:rPr>
        <w:t>processos licitatórios, editais, atas das sessões, planilhas, resultados das homologações, os contratos administrativos e os respectivos termos aditivos</w:t>
      </w:r>
      <w:r w:rsidRPr="00F948B0">
        <w:rPr>
          <w:rFonts w:asciiTheme="minorHAnsi" w:eastAsia="Arial" w:hAnsiTheme="minorHAnsi" w:cstheme="minorHAnsi"/>
          <w:sz w:val="22"/>
          <w:szCs w:val="22"/>
        </w:rPr>
        <w:t>;</w:t>
      </w:r>
    </w:p>
    <w:p w14:paraId="367427AA" w14:textId="5DF8FB0C" w:rsidR="00AF0340" w:rsidRPr="00F948B0" w:rsidRDefault="00EC5CFB"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j) </w:t>
      </w:r>
      <w:r w:rsidR="00AF0340" w:rsidRPr="00F948B0">
        <w:rPr>
          <w:rFonts w:asciiTheme="minorHAnsi" w:eastAsia="Arial" w:hAnsiTheme="minorHAnsi" w:cstheme="minorHAnsi"/>
          <w:sz w:val="22"/>
          <w:szCs w:val="22"/>
        </w:rPr>
        <w:t>Portal da Transparência da Câmara Municipal</w:t>
      </w:r>
      <w:r w:rsidRPr="00F948B0">
        <w:rPr>
          <w:rFonts w:asciiTheme="minorHAnsi" w:eastAsia="Arial" w:hAnsiTheme="minorHAnsi" w:cstheme="minorHAnsi"/>
          <w:sz w:val="22"/>
          <w:szCs w:val="22"/>
        </w:rPr>
        <w:t>;</w:t>
      </w:r>
    </w:p>
    <w:p w14:paraId="212267AC" w14:textId="7083A76F" w:rsidR="00AF0340" w:rsidRPr="00F948B0" w:rsidRDefault="00EC5CFB"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k) </w:t>
      </w:r>
      <w:r w:rsidR="00AF0340" w:rsidRPr="00F948B0">
        <w:rPr>
          <w:rFonts w:asciiTheme="minorHAnsi" w:eastAsia="Arial" w:hAnsiTheme="minorHAnsi" w:cstheme="minorHAnsi"/>
          <w:sz w:val="22"/>
          <w:szCs w:val="22"/>
        </w:rPr>
        <w:t>Sistema de Apoio ao Processo Legislativo,</w:t>
      </w:r>
      <w:r w:rsidRPr="00F948B0">
        <w:rPr>
          <w:rFonts w:asciiTheme="minorHAnsi" w:eastAsia="Arial" w:hAnsiTheme="minorHAnsi" w:cstheme="minorHAnsi"/>
          <w:sz w:val="22"/>
          <w:szCs w:val="22"/>
        </w:rPr>
        <w:t xml:space="preserve"> para</w:t>
      </w:r>
      <w:r w:rsidR="00AF0340" w:rsidRPr="00F948B0">
        <w:rPr>
          <w:rFonts w:asciiTheme="minorHAnsi" w:eastAsia="Arial" w:hAnsiTheme="minorHAnsi" w:cstheme="minorHAnsi"/>
          <w:sz w:val="22"/>
          <w:szCs w:val="22"/>
        </w:rPr>
        <w:t xml:space="preserve"> consulta públic</w:t>
      </w:r>
      <w:r w:rsidRPr="00F948B0">
        <w:rPr>
          <w:rFonts w:asciiTheme="minorHAnsi" w:eastAsia="Arial" w:hAnsiTheme="minorHAnsi" w:cstheme="minorHAnsi"/>
          <w:sz w:val="22"/>
          <w:szCs w:val="22"/>
        </w:rPr>
        <w:t>a</w:t>
      </w:r>
      <w:r w:rsidR="00AF0340"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d</w:t>
      </w:r>
      <w:r w:rsidR="00AF0340" w:rsidRPr="00F948B0">
        <w:rPr>
          <w:rFonts w:asciiTheme="minorHAnsi" w:eastAsia="Arial" w:hAnsiTheme="minorHAnsi" w:cstheme="minorHAnsi"/>
          <w:sz w:val="22"/>
          <w:szCs w:val="22"/>
        </w:rPr>
        <w:t>os documentos do processo legislativo, inclusive os documentos contendo a assinatura digital dos autores das respectivas proposições, a partir da entrada em vigor desta resolução</w:t>
      </w:r>
      <w:r w:rsidRPr="00F948B0">
        <w:rPr>
          <w:rFonts w:asciiTheme="minorHAnsi" w:eastAsia="Arial" w:hAnsiTheme="minorHAnsi" w:cstheme="minorHAnsi"/>
          <w:sz w:val="22"/>
          <w:szCs w:val="22"/>
        </w:rPr>
        <w:t>;</w:t>
      </w:r>
    </w:p>
    <w:p w14:paraId="2236FE23" w14:textId="77777777" w:rsidR="00EC5CFB" w:rsidRPr="00F948B0" w:rsidRDefault="00EC5CFB" w:rsidP="00F948B0">
      <w:pPr>
        <w:pStyle w:val="Standard"/>
        <w:spacing w:after="160" w:line="276" w:lineRule="auto"/>
        <w:ind w:right="15"/>
        <w:jc w:val="both"/>
        <w:rPr>
          <w:rFonts w:asciiTheme="minorHAnsi" w:hAnsiTheme="minorHAnsi" w:cstheme="minorHAnsi"/>
          <w:sz w:val="22"/>
          <w:szCs w:val="22"/>
        </w:rPr>
      </w:pPr>
    </w:p>
    <w:p w14:paraId="690CFC4B" w14:textId="77C746C6"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 xml:space="preserve">Art. </w:t>
      </w:r>
      <w:r w:rsidR="00EC5CFB" w:rsidRPr="00F948B0">
        <w:rPr>
          <w:rFonts w:asciiTheme="minorHAnsi" w:hAnsiTheme="minorHAnsi" w:cstheme="minorHAnsi"/>
        </w:rPr>
        <w:t xml:space="preserve">7º </w:t>
      </w:r>
      <w:r w:rsidRPr="00F948B0">
        <w:rPr>
          <w:rFonts w:asciiTheme="minorHAnsi" w:hAnsiTheme="minorHAnsi" w:cstheme="minorHAnsi"/>
        </w:rPr>
        <w:t xml:space="preserve">Os </w:t>
      </w:r>
      <w:r w:rsidRPr="00F948B0">
        <w:rPr>
          <w:rFonts w:asciiTheme="minorHAnsi" w:hAnsiTheme="minorHAnsi" w:cstheme="minorHAnsi"/>
          <w:b/>
          <w:bCs/>
        </w:rPr>
        <w:t>sistemas oficiais para a guarda e divulgação dos documentos</w:t>
      </w:r>
      <w:r w:rsidRPr="00F948B0">
        <w:rPr>
          <w:rFonts w:asciiTheme="minorHAnsi" w:hAnsiTheme="minorHAnsi" w:cstheme="minorHAnsi"/>
        </w:rPr>
        <w:t>, nos termos da legislação vigente</w:t>
      </w:r>
      <w:r w:rsidR="00DD6B47" w:rsidRPr="00F948B0">
        <w:rPr>
          <w:rFonts w:asciiTheme="minorHAnsi" w:hAnsiTheme="minorHAnsi" w:cstheme="minorHAnsi"/>
        </w:rPr>
        <w:t xml:space="preserve">, </w:t>
      </w:r>
      <w:r w:rsidRPr="00F948B0">
        <w:rPr>
          <w:rFonts w:asciiTheme="minorHAnsi" w:hAnsiTheme="minorHAnsi" w:cstheme="minorHAnsi"/>
        </w:rPr>
        <w:t>são o SAPL e o servidor de arquivos digitais da Casa, como os quais passam a substituir a necessidade de duplicidade dos documentos em formato físico, nos seguintes termos:</w:t>
      </w:r>
    </w:p>
    <w:p w14:paraId="6BB4663D" w14:textId="2987423D"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a) O sítio oficial do Processo Legislativo Eletrônico da Câmara Municipal é disponibilizado no seguinte endereço eletrônico: https://sapl.carmodamata.mg.leg.br/</w:t>
      </w:r>
    </w:p>
    <w:p w14:paraId="02C32B40" w14:textId="77777777"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 xml:space="preserve">b) As atividades de inclusão e manutenção no SAPL e do Servidor Interno de Arquivos Digitais serão realizadas por servidor(es) da Casa e mediante prévio credenciamento presencial com a criação de uma senha do(s) usuário(s), e designado(s) formalmente pela Presidência por meio </w:t>
      </w:r>
      <w:r w:rsidRPr="00F948B0">
        <w:rPr>
          <w:rFonts w:asciiTheme="minorHAnsi" w:hAnsiTheme="minorHAnsi" w:cstheme="minorHAnsi"/>
        </w:rPr>
        <w:lastRenderedPageBreak/>
        <w:t>de ato de nomeação e termo de responsabilidade assinado pelo(s) servidor(s), de modo a garantir segurança e autenticidade na base de dados oficial na internet;</w:t>
      </w:r>
    </w:p>
    <w:p w14:paraId="145ED7BF" w14:textId="0A59AE3C"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 xml:space="preserve">c) O </w:t>
      </w:r>
      <w:r w:rsidR="00DD6B47" w:rsidRPr="00F948B0">
        <w:rPr>
          <w:rFonts w:asciiTheme="minorHAnsi" w:eastAsia="Arial" w:hAnsiTheme="minorHAnsi" w:cstheme="minorHAnsi"/>
        </w:rPr>
        <w:t>Setor de Suporte de Tecnologia e Comunicação</w:t>
      </w:r>
      <w:r w:rsidRPr="00F948B0">
        <w:rPr>
          <w:rFonts w:asciiTheme="minorHAnsi" w:hAnsiTheme="minorHAnsi" w:cstheme="minorHAnsi"/>
        </w:rPr>
        <w:t>, em cooperação com o Senado Federal e o programa Interlegis, devem manter em funcionamento a infraestrutura e a segurança do SAPL;</w:t>
      </w:r>
    </w:p>
    <w:p w14:paraId="15877549" w14:textId="3776F600"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e) O SAPL deve garantir a consulta pública e a transparência das proposições legislativas e administrativas, de maneira a manter os documentos eletrônicos organizados e protegidos, substituindo a utilização de papel no âmbito da Câmara Municipal, e com formas de permitir a verificação da autenticidade eletrônica de documentos da Câmara pela internet pelos cidadãos e órgãos de controle;</w:t>
      </w:r>
      <w:r w:rsidR="00DD6B47" w:rsidRPr="00F948B0">
        <w:rPr>
          <w:rFonts w:asciiTheme="minorHAnsi" w:hAnsiTheme="minorHAnsi" w:cstheme="minorHAnsi"/>
        </w:rPr>
        <w:t xml:space="preserve"> </w:t>
      </w:r>
    </w:p>
    <w:p w14:paraId="2AD663DE" w14:textId="563561C4"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 xml:space="preserve">f) O </w:t>
      </w:r>
      <w:r w:rsidR="00DD6B47" w:rsidRPr="00F948B0">
        <w:rPr>
          <w:rFonts w:asciiTheme="minorHAnsi" w:eastAsia="Arial" w:hAnsiTheme="minorHAnsi" w:cstheme="minorHAnsi"/>
        </w:rPr>
        <w:t xml:space="preserve">Setor de Suporte de Tecnologia e Comunicação </w:t>
      </w:r>
      <w:r w:rsidRPr="00F948B0">
        <w:rPr>
          <w:rFonts w:asciiTheme="minorHAnsi" w:hAnsiTheme="minorHAnsi" w:cstheme="minorHAnsi"/>
        </w:rPr>
        <w:t>deverá adotar rotinas administrativas para garantir a integridade e a preservação dos documentos digitais, com backups periódicos e redundantes, e com planos de contingência para contornar falhas inesperadas nos sistemas de informação da Casa.</w:t>
      </w:r>
      <w:r w:rsidR="00DD6B47" w:rsidRPr="00F948B0">
        <w:rPr>
          <w:rFonts w:asciiTheme="minorHAnsi" w:hAnsiTheme="minorHAnsi" w:cstheme="minorHAnsi"/>
        </w:rPr>
        <w:t xml:space="preserve"> </w:t>
      </w:r>
    </w:p>
    <w:p w14:paraId="7DC2096C" w14:textId="437AF067" w:rsidR="00AF0340" w:rsidRPr="00F948B0" w:rsidRDefault="00AF0340" w:rsidP="00F948B0">
      <w:pPr>
        <w:spacing w:line="276" w:lineRule="auto"/>
        <w:jc w:val="both"/>
        <w:rPr>
          <w:rFonts w:asciiTheme="minorHAnsi" w:hAnsiTheme="minorHAnsi" w:cstheme="minorHAnsi"/>
        </w:rPr>
      </w:pPr>
      <w:r w:rsidRPr="00F948B0">
        <w:rPr>
          <w:rFonts w:asciiTheme="minorHAnsi" w:hAnsiTheme="minorHAnsi" w:cstheme="minorHAnsi"/>
        </w:rPr>
        <w:t xml:space="preserve">g) A indisponibilidade do sistema ou impossibilidade técnica serão reconhecidas no sítio da Câmara Municipal, e fica prorrogado para o primeiro dia útil seguinte à solução do problema, o termo final para a prática de ato sujeito </w:t>
      </w:r>
      <w:proofErr w:type="gramStart"/>
      <w:r w:rsidR="00DD6B47" w:rsidRPr="00F948B0">
        <w:rPr>
          <w:rFonts w:asciiTheme="minorHAnsi" w:hAnsiTheme="minorHAnsi" w:cstheme="minorHAnsi"/>
        </w:rPr>
        <w:t>à</w:t>
      </w:r>
      <w:proofErr w:type="gramEnd"/>
      <w:r w:rsidRPr="00F948B0">
        <w:rPr>
          <w:rFonts w:asciiTheme="minorHAnsi" w:hAnsiTheme="minorHAnsi" w:cstheme="minorHAnsi"/>
        </w:rPr>
        <w:t xml:space="preserve"> prazo.</w:t>
      </w:r>
    </w:p>
    <w:p w14:paraId="2943DBFC" w14:textId="17F062E8" w:rsidR="00D83123" w:rsidRPr="00F948B0" w:rsidRDefault="00D83123" w:rsidP="00F948B0">
      <w:pPr>
        <w:pStyle w:val="Standard"/>
        <w:spacing w:after="160" w:line="276" w:lineRule="auto"/>
        <w:ind w:right="15"/>
        <w:jc w:val="both"/>
        <w:rPr>
          <w:rFonts w:asciiTheme="minorHAnsi" w:eastAsia="Arial" w:hAnsiTheme="minorHAnsi" w:cstheme="minorHAnsi"/>
          <w:sz w:val="22"/>
          <w:szCs w:val="22"/>
        </w:rPr>
      </w:pPr>
    </w:p>
    <w:p w14:paraId="3FAE690E" w14:textId="10E1119A" w:rsidR="00AF0340" w:rsidRPr="00F948B0" w:rsidRDefault="00AF0340"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Art. </w:t>
      </w:r>
      <w:r w:rsidR="00DD6B47" w:rsidRPr="00F948B0">
        <w:rPr>
          <w:rFonts w:asciiTheme="minorHAnsi" w:eastAsia="Arial" w:hAnsiTheme="minorHAnsi" w:cstheme="minorHAnsi"/>
          <w:sz w:val="22"/>
          <w:szCs w:val="22"/>
        </w:rPr>
        <w:t xml:space="preserve">8º </w:t>
      </w:r>
      <w:r w:rsidRPr="00F948B0">
        <w:rPr>
          <w:rFonts w:asciiTheme="minorHAnsi" w:eastAsia="Arial" w:hAnsiTheme="minorHAnsi" w:cstheme="minorHAnsi"/>
          <w:sz w:val="22"/>
          <w:szCs w:val="22"/>
        </w:rPr>
        <w:t xml:space="preserve">Para admissão como comunicação oficial, os servidores e agentes políticos do Poder Legislativo devem </w:t>
      </w:r>
      <w:r w:rsidR="00DD6B47" w:rsidRPr="00F948B0">
        <w:rPr>
          <w:rFonts w:asciiTheme="minorHAnsi" w:eastAsia="Arial" w:hAnsiTheme="minorHAnsi" w:cstheme="minorHAnsi"/>
          <w:sz w:val="22"/>
          <w:szCs w:val="22"/>
        </w:rPr>
        <w:t>preferencialmente</w:t>
      </w:r>
      <w:r w:rsidRPr="00F948B0">
        <w:rPr>
          <w:rFonts w:asciiTheme="minorHAnsi" w:eastAsia="Arial" w:hAnsiTheme="minorHAnsi" w:cstheme="minorHAnsi"/>
          <w:sz w:val="22"/>
          <w:szCs w:val="22"/>
        </w:rPr>
        <w:t xml:space="preserve"> utilizar a extensão de e-mail </w:t>
      </w:r>
      <w:r w:rsidRPr="00F948B0">
        <w:rPr>
          <w:rFonts w:asciiTheme="minorHAnsi" w:eastAsia="Arial" w:hAnsiTheme="minorHAnsi" w:cstheme="minorHAnsi"/>
          <w:sz w:val="22"/>
          <w:szCs w:val="22"/>
          <w:u w:val="single"/>
        </w:rPr>
        <w:t>@</w:t>
      </w:r>
      <w:r w:rsidR="00DD6B47" w:rsidRPr="00F948B0">
        <w:rPr>
          <w:rFonts w:asciiTheme="minorHAnsi" w:eastAsia="Arial" w:hAnsiTheme="minorHAnsi" w:cstheme="minorHAnsi"/>
          <w:sz w:val="22"/>
          <w:szCs w:val="22"/>
          <w:u w:val="single"/>
        </w:rPr>
        <w:t>carmodamata.mg.leg.br</w:t>
      </w:r>
      <w:r w:rsidRPr="00F948B0">
        <w:rPr>
          <w:rFonts w:asciiTheme="minorHAnsi" w:eastAsia="Arial" w:hAnsiTheme="minorHAnsi" w:cstheme="minorHAnsi"/>
          <w:sz w:val="22"/>
          <w:szCs w:val="22"/>
        </w:rPr>
        <w:t xml:space="preserve">, </w:t>
      </w:r>
      <w:r w:rsidR="00DD6B47" w:rsidRPr="00F948B0">
        <w:rPr>
          <w:rFonts w:asciiTheme="minorHAnsi" w:eastAsia="Arial" w:hAnsiTheme="minorHAnsi" w:cstheme="minorHAnsi"/>
          <w:sz w:val="22"/>
          <w:szCs w:val="22"/>
        </w:rPr>
        <w:t>conforme credenciamento a ser realizado no primeiro mês de cada mandato</w:t>
      </w:r>
      <w:r w:rsidRPr="00F948B0">
        <w:rPr>
          <w:rFonts w:asciiTheme="minorHAnsi" w:eastAsia="Arial" w:hAnsiTheme="minorHAnsi" w:cstheme="minorHAnsi"/>
          <w:sz w:val="22"/>
          <w:szCs w:val="22"/>
        </w:rPr>
        <w:t>.</w:t>
      </w:r>
    </w:p>
    <w:p w14:paraId="21012125" w14:textId="57713D49" w:rsidR="00AF0340" w:rsidRPr="00F948B0" w:rsidRDefault="00DD6B47"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w:t>
      </w:r>
      <w:r w:rsidR="00AF0340" w:rsidRPr="00F948B0">
        <w:rPr>
          <w:rFonts w:asciiTheme="minorHAnsi" w:eastAsia="Arial" w:hAnsiTheme="minorHAnsi" w:cstheme="minorHAnsi"/>
          <w:sz w:val="22"/>
          <w:szCs w:val="22"/>
        </w:rPr>
        <w:t xml:space="preserve">) A infraestrutura dos e-mails oficiais é administrada pelo </w:t>
      </w:r>
      <w:r w:rsidRPr="00F948B0">
        <w:rPr>
          <w:rFonts w:asciiTheme="minorHAnsi" w:eastAsia="Arial" w:hAnsiTheme="minorHAnsi" w:cstheme="minorHAnsi"/>
          <w:sz w:val="22"/>
          <w:szCs w:val="22"/>
        </w:rPr>
        <w:t>Setor de Suporte de Tecnologia e Comunicação</w:t>
      </w:r>
      <w:r w:rsidR="00AF0340" w:rsidRPr="00F948B0">
        <w:rPr>
          <w:rFonts w:asciiTheme="minorHAnsi" w:eastAsia="Arial" w:hAnsiTheme="minorHAnsi" w:cstheme="minorHAnsi"/>
          <w:sz w:val="22"/>
          <w:szCs w:val="22"/>
        </w:rPr>
        <w:t xml:space="preserve">, e a inclusão ou exclusão das contas dos e-mails oficiais dos servidores públicos e agentes políticos devem ser feitas mediante credenciamento prévio e por meio de termo de responsabilidade assinado pelo usuário, pelo responsável do </w:t>
      </w:r>
      <w:r w:rsidRPr="00F948B0">
        <w:rPr>
          <w:rFonts w:asciiTheme="minorHAnsi" w:eastAsia="Arial" w:hAnsiTheme="minorHAnsi" w:cstheme="minorHAnsi"/>
          <w:sz w:val="22"/>
          <w:szCs w:val="22"/>
        </w:rPr>
        <w:t xml:space="preserve">Setor de Suporte de Tecnologia e Comunicação </w:t>
      </w:r>
      <w:r w:rsidR="00AF0340" w:rsidRPr="00F948B0">
        <w:rPr>
          <w:rFonts w:asciiTheme="minorHAnsi" w:eastAsia="Arial" w:hAnsiTheme="minorHAnsi" w:cstheme="minorHAnsi"/>
          <w:sz w:val="22"/>
          <w:szCs w:val="22"/>
        </w:rPr>
        <w:t>e pela presidência, e o termo deverá constar as datas iniciais e finais da utilização do e-mail, além das informações de responsabilidade da utilização do e-mail pelo usuário.</w:t>
      </w:r>
      <w:r w:rsidRPr="00F948B0">
        <w:rPr>
          <w:rFonts w:asciiTheme="minorHAnsi" w:eastAsia="Arial" w:hAnsiTheme="minorHAnsi" w:cstheme="minorHAnsi"/>
          <w:sz w:val="22"/>
          <w:szCs w:val="22"/>
        </w:rPr>
        <w:t xml:space="preserve"> </w:t>
      </w:r>
    </w:p>
    <w:p w14:paraId="0995AA73" w14:textId="4FA3A9B4" w:rsidR="00DD6B47" w:rsidRPr="00F948B0" w:rsidRDefault="00DD6B47"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b) Fica instituído o e-mail protocolo@carmodamata.mg.leg.br como protocolo oficial da Casa, que passará a admitir a fé pública para o envio e recebimento dos documentos oficiais, com a admissão de todas as atribuições do Protocolo Geral da Câmara Municipal, e o e-mail será gerenciado por servidor designado pela Presidência.</w:t>
      </w:r>
    </w:p>
    <w:p w14:paraId="14836BAE" w14:textId="55CF2616" w:rsidR="00DD6B47" w:rsidRPr="00F948B0" w:rsidRDefault="00DD6B47"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c) Para admissão como comunicação oficial da Prefeitura (Poder Executivo) e da Câmara Municipal (Poder Legislativo) serão credenciados os respectivos e-mails, para o envio e recebimento de documentos eletrônicos criptografados e com assinatura digital, de maneira a garantir a origem, a não alteração das informações e o signatário.</w:t>
      </w:r>
    </w:p>
    <w:p w14:paraId="3FE5642B" w14:textId="01AD7C5A" w:rsidR="00AF0340" w:rsidRPr="00F948B0" w:rsidRDefault="00DD6B47"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d</w:t>
      </w:r>
      <w:r w:rsidR="00AF0340" w:rsidRPr="00F948B0">
        <w:rPr>
          <w:rFonts w:asciiTheme="minorHAnsi" w:eastAsia="Arial" w:hAnsiTheme="minorHAnsi" w:cstheme="minorHAnsi"/>
          <w:sz w:val="22"/>
          <w:szCs w:val="22"/>
        </w:rPr>
        <w:t>) Na comunicação entre os Poderes Executivo e Legislativo, deve-se utilizar recurso de confirmação de leitura ou constar o pedido de confirmação de recebimento na própria mensagem.</w:t>
      </w:r>
    </w:p>
    <w:p w14:paraId="5E40AC92" w14:textId="40879503" w:rsidR="00AF0340" w:rsidRPr="00F948B0" w:rsidRDefault="00DD6B47"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e</w:t>
      </w:r>
      <w:r w:rsidR="00AF0340" w:rsidRPr="00F948B0">
        <w:rPr>
          <w:rFonts w:asciiTheme="minorHAnsi" w:eastAsia="Arial" w:hAnsiTheme="minorHAnsi" w:cstheme="minorHAnsi"/>
          <w:sz w:val="22"/>
          <w:szCs w:val="22"/>
        </w:rPr>
        <w:t xml:space="preserve">) A senha do e-mail oficial é sigilosa e intransferível, e a responsabilidade de preservar o sigilo e atualizar a senha é exclusiva de cada usuário, em conformidade com o termo de </w:t>
      </w:r>
      <w:r w:rsidR="00AF0340" w:rsidRPr="00F948B0">
        <w:rPr>
          <w:rFonts w:asciiTheme="minorHAnsi" w:eastAsia="Arial" w:hAnsiTheme="minorHAnsi" w:cstheme="minorHAnsi"/>
          <w:sz w:val="22"/>
          <w:szCs w:val="22"/>
        </w:rPr>
        <w:lastRenderedPageBreak/>
        <w:t>responsabilidade assinado pelo usuário.</w:t>
      </w:r>
    </w:p>
    <w:p w14:paraId="72294CE7" w14:textId="20540C0B" w:rsidR="00AF0340" w:rsidRPr="00F948B0" w:rsidRDefault="00DD6B47"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f</w:t>
      </w:r>
      <w:r w:rsidR="00AF0340" w:rsidRPr="00F948B0">
        <w:rPr>
          <w:rFonts w:asciiTheme="minorHAnsi" w:eastAsia="Arial" w:hAnsiTheme="minorHAnsi" w:cstheme="minorHAnsi"/>
          <w:sz w:val="22"/>
          <w:szCs w:val="22"/>
        </w:rPr>
        <w:t xml:space="preserve">) Qualquer irregularidade, falha no sistema ou risco de uso indevido do e-mail, devem ser imediatamente comunicados pelo usuário ao </w:t>
      </w:r>
      <w:r w:rsidRPr="00F948B0">
        <w:rPr>
          <w:rFonts w:asciiTheme="minorHAnsi" w:eastAsia="Arial" w:hAnsiTheme="minorHAnsi" w:cstheme="minorHAnsi"/>
          <w:sz w:val="22"/>
          <w:szCs w:val="22"/>
        </w:rPr>
        <w:t>Setor de Suporte de Tecnologia e Comunicação</w:t>
      </w:r>
      <w:r w:rsidR="00AF0340" w:rsidRPr="00F948B0">
        <w:rPr>
          <w:rFonts w:asciiTheme="minorHAnsi" w:eastAsia="Arial" w:hAnsiTheme="minorHAnsi" w:cstheme="minorHAnsi"/>
          <w:sz w:val="22"/>
          <w:szCs w:val="22"/>
        </w:rPr>
        <w:t>, não sendo admitida, em nenhuma hipótese, a alegação, pelo usuário, de uso indevido da sua respectiva conta de e-mail oficial e/ou do uso indevido da sua respectiva assinatura digital, nos termos da legislação federal vigente e do termo de responsabilidade assinado pelo usuário.</w:t>
      </w:r>
    </w:p>
    <w:p w14:paraId="35784164" w14:textId="6916AB25" w:rsidR="00AF0340" w:rsidRPr="00F948B0" w:rsidRDefault="0091731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g</w:t>
      </w:r>
      <w:r w:rsidR="00AF0340" w:rsidRPr="00F948B0">
        <w:rPr>
          <w:rFonts w:asciiTheme="minorHAnsi" w:eastAsia="Arial" w:hAnsiTheme="minorHAnsi" w:cstheme="minorHAnsi"/>
          <w:sz w:val="22"/>
          <w:szCs w:val="22"/>
        </w:rPr>
        <w:t>) A forma e estrutura dos e-mails são flexíveis, entretanto, deve-se evitar o uso de linguagem incompatível com uma comunicação oficial.</w:t>
      </w:r>
    </w:p>
    <w:p w14:paraId="61715C63" w14:textId="0095E6E9" w:rsidR="00AF0340" w:rsidRPr="00F948B0" w:rsidRDefault="0091731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h</w:t>
      </w:r>
      <w:r w:rsidR="00AF0340" w:rsidRPr="00F948B0">
        <w:rPr>
          <w:rFonts w:asciiTheme="minorHAnsi" w:eastAsia="Arial" w:hAnsiTheme="minorHAnsi" w:cstheme="minorHAnsi"/>
          <w:sz w:val="22"/>
          <w:szCs w:val="22"/>
        </w:rPr>
        <w:t>) O campo assunto do formulário de e-mail deve ser preenchido de modo a facilitar a organização documental tanto do destinatário quanto do remetente, com a identificação mínima indicando o tipo de(as) proposição(</w:t>
      </w:r>
      <w:proofErr w:type="spellStart"/>
      <w:r w:rsidR="00AF0340" w:rsidRPr="00F948B0">
        <w:rPr>
          <w:rFonts w:asciiTheme="minorHAnsi" w:eastAsia="Arial" w:hAnsiTheme="minorHAnsi" w:cstheme="minorHAnsi"/>
          <w:sz w:val="22"/>
          <w:szCs w:val="22"/>
        </w:rPr>
        <w:t>ões</w:t>
      </w:r>
      <w:proofErr w:type="spellEnd"/>
      <w:r w:rsidR="00AF0340" w:rsidRPr="00F948B0">
        <w:rPr>
          <w:rFonts w:asciiTheme="minorHAnsi" w:eastAsia="Arial" w:hAnsiTheme="minorHAnsi" w:cstheme="minorHAnsi"/>
          <w:sz w:val="22"/>
          <w:szCs w:val="22"/>
        </w:rPr>
        <w:t>) e/ou as palavras chaves do(s) documento(s).</w:t>
      </w:r>
    </w:p>
    <w:p w14:paraId="54F2319B" w14:textId="44E1AF00" w:rsidR="00AF0340" w:rsidRPr="00F948B0" w:rsidRDefault="0091731A"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i</w:t>
      </w:r>
      <w:r w:rsidR="00AF0340" w:rsidRPr="00F948B0">
        <w:rPr>
          <w:rFonts w:asciiTheme="minorHAnsi" w:eastAsia="Arial" w:hAnsiTheme="minorHAnsi" w:cstheme="minorHAnsi"/>
          <w:sz w:val="22"/>
          <w:szCs w:val="22"/>
        </w:rPr>
        <w:t xml:space="preserve">) Os arquivos anexados à mensagem devem ser utilizados no formato </w:t>
      </w:r>
      <w:r w:rsidRPr="00F948B0">
        <w:rPr>
          <w:rFonts w:asciiTheme="minorHAnsi" w:eastAsia="Arial" w:hAnsiTheme="minorHAnsi" w:cstheme="minorHAnsi"/>
          <w:sz w:val="22"/>
          <w:szCs w:val="22"/>
        </w:rPr>
        <w:t>Word</w:t>
      </w:r>
      <w:r w:rsidR="00AF0340" w:rsidRPr="00F948B0">
        <w:rPr>
          <w:rFonts w:asciiTheme="minorHAnsi" w:eastAsia="Arial" w:hAnsiTheme="minorHAnsi" w:cstheme="minorHAnsi"/>
          <w:sz w:val="22"/>
          <w:szCs w:val="22"/>
        </w:rPr>
        <w:t xml:space="preserve"> e/ou PDF, e o e-mail que encaminha algum arquivo deve trazer informações sobre seu conteúdo no corpo da mensagem, sendo que na comunicação entre os Poderes Executivo e Legislativo é necessário o envio do arquivo PDF assinado digitalmente e também do arquivo para edição em </w:t>
      </w:r>
      <w:r w:rsidRPr="00F948B0">
        <w:rPr>
          <w:rFonts w:asciiTheme="minorHAnsi" w:eastAsia="Arial" w:hAnsiTheme="minorHAnsi" w:cstheme="minorHAnsi"/>
          <w:sz w:val="22"/>
          <w:szCs w:val="22"/>
        </w:rPr>
        <w:t>Word</w:t>
      </w:r>
      <w:r w:rsidR="00AF0340" w:rsidRPr="00F948B0">
        <w:rPr>
          <w:rFonts w:asciiTheme="minorHAnsi" w:eastAsia="Arial" w:hAnsiTheme="minorHAnsi" w:cstheme="minorHAnsi"/>
          <w:sz w:val="22"/>
          <w:szCs w:val="22"/>
        </w:rPr>
        <w:t>.</w:t>
      </w:r>
    </w:p>
    <w:p w14:paraId="6A65F9DF" w14:textId="19249052" w:rsidR="00AF0340" w:rsidRPr="00F948B0" w:rsidRDefault="0091731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j</w:t>
      </w:r>
      <w:r w:rsidR="00AF0340" w:rsidRPr="00F948B0">
        <w:rPr>
          <w:rFonts w:asciiTheme="minorHAnsi" w:eastAsia="Arial" w:hAnsiTheme="minorHAnsi" w:cstheme="minorHAnsi"/>
          <w:sz w:val="22"/>
          <w:szCs w:val="22"/>
        </w:rPr>
        <w:t>) É de exclusiva responsabilidade de cada usuário as informações contidas no assunto do e-mail, no campo da mensagem e nos anexos do e-mail, não se admitindo ao emissor negar a autenticidade da mensagem ou do arquivo digital, inclusive das mensagens recebidas do Poder Executivo.</w:t>
      </w:r>
    </w:p>
    <w:p w14:paraId="652FD5CC" w14:textId="5495BD2F" w:rsidR="00AF0340" w:rsidRPr="00F948B0" w:rsidRDefault="0091731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k</w:t>
      </w:r>
      <w:r w:rsidR="00AF0340" w:rsidRPr="00F948B0">
        <w:rPr>
          <w:rFonts w:asciiTheme="minorHAnsi" w:eastAsia="Arial" w:hAnsiTheme="minorHAnsi" w:cstheme="minorHAnsi"/>
          <w:sz w:val="22"/>
          <w:szCs w:val="22"/>
        </w:rPr>
        <w:t>) Fica dispensa a assinatura digital na comunicação interna da Casa, por meio dos e-mails oficiais e mediante o termo de responsabilidade devidamente assinado pelo usuário (servidor ou agente político), com destaque para os e-mails de encaminhamento de proposição pelos parlamentares, comunicados, pedidos de informações às autoridades e aos servidores responsáveis por determinados setores, protocolo de requerimentos de férias, solicitação para participação em cursos de capacitação, prestação de contas de diárias com a digitalização de todos os comprovantes de despesas anexados aos e-mails, solicitações e encaminhamentos de pareceres jurídicos e de pareceres contábeis, prestação de informações sobre atestados médicos com o comprovante devidamente anexado ao e-mail, cotação de preços com fornecedores que utilizam e-mails empresariais, relatórios de autorias de controle interno e patrimonial, entre outros documentos de efeito interno à administração da Casa.</w:t>
      </w:r>
    </w:p>
    <w:p w14:paraId="0626F285" w14:textId="7108F6B8" w:rsidR="0091731A" w:rsidRPr="00F948B0" w:rsidRDefault="0091731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l) Os contracheques da folha de pagamento serão enviados exclusivamente por e-mail, sob a responsabilidade de envio pelo Setor de Tesouraria da Casa.</w:t>
      </w:r>
    </w:p>
    <w:p w14:paraId="4E2D08A4" w14:textId="29300AAB" w:rsidR="00AF0340" w:rsidRPr="00F948B0" w:rsidRDefault="0091731A" w:rsidP="0068543B">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m</w:t>
      </w:r>
      <w:r w:rsidR="00AF0340" w:rsidRPr="00F948B0">
        <w:rPr>
          <w:rFonts w:asciiTheme="minorHAnsi" w:eastAsia="Arial" w:hAnsiTheme="minorHAnsi" w:cstheme="minorHAnsi"/>
          <w:sz w:val="22"/>
          <w:szCs w:val="22"/>
        </w:rPr>
        <w:t xml:space="preserve">) Compete ao </w:t>
      </w:r>
      <w:r w:rsidRPr="00F948B0">
        <w:rPr>
          <w:rFonts w:asciiTheme="minorHAnsi" w:eastAsia="Arial" w:hAnsiTheme="minorHAnsi" w:cstheme="minorHAnsi"/>
          <w:sz w:val="22"/>
          <w:szCs w:val="22"/>
        </w:rPr>
        <w:t>S</w:t>
      </w:r>
      <w:r w:rsidR="00AF0340" w:rsidRPr="00F948B0">
        <w:rPr>
          <w:rFonts w:asciiTheme="minorHAnsi" w:eastAsia="Arial" w:hAnsiTheme="minorHAnsi" w:cstheme="minorHAnsi"/>
          <w:sz w:val="22"/>
          <w:szCs w:val="22"/>
        </w:rPr>
        <w:t xml:space="preserve">etor de </w:t>
      </w:r>
      <w:r w:rsidRPr="00F948B0">
        <w:rPr>
          <w:rFonts w:asciiTheme="minorHAnsi" w:eastAsia="Arial" w:hAnsiTheme="minorHAnsi" w:cstheme="minorHAnsi"/>
          <w:sz w:val="22"/>
          <w:szCs w:val="22"/>
        </w:rPr>
        <w:t xml:space="preserve">Suporte de Tecnologia e Comunicação </w:t>
      </w:r>
      <w:r w:rsidR="00AF0340" w:rsidRPr="00F948B0">
        <w:rPr>
          <w:rFonts w:asciiTheme="minorHAnsi" w:eastAsia="Arial" w:hAnsiTheme="minorHAnsi" w:cstheme="minorHAnsi"/>
          <w:sz w:val="22"/>
          <w:szCs w:val="22"/>
        </w:rPr>
        <w:t xml:space="preserve">em conjunto com </w:t>
      </w:r>
      <w:r w:rsidRPr="00F948B0">
        <w:rPr>
          <w:rFonts w:asciiTheme="minorHAnsi" w:eastAsia="Arial" w:hAnsiTheme="minorHAnsi" w:cstheme="minorHAnsi"/>
          <w:sz w:val="22"/>
          <w:szCs w:val="22"/>
        </w:rPr>
        <w:t xml:space="preserve">a Coordenação da Secretaria </w:t>
      </w:r>
      <w:r w:rsidR="00AF0340" w:rsidRPr="00F948B0">
        <w:rPr>
          <w:rFonts w:asciiTheme="minorHAnsi" w:eastAsia="Arial" w:hAnsiTheme="minorHAnsi" w:cstheme="minorHAnsi"/>
          <w:sz w:val="22"/>
          <w:szCs w:val="22"/>
        </w:rPr>
        <w:t xml:space="preserve">realizar procedimentos para a preservação da integridade, disponibilidade, backup e segurança do e-mail </w:t>
      </w:r>
      <w:hyperlink r:id="rId9" w:history="1">
        <w:r w:rsidR="00AF0340" w:rsidRPr="00F948B0">
          <w:rPr>
            <w:rFonts w:asciiTheme="minorHAnsi" w:eastAsia="Arial" w:hAnsiTheme="minorHAnsi" w:cstheme="minorHAnsi"/>
            <w:sz w:val="22"/>
            <w:szCs w:val="22"/>
          </w:rPr>
          <w:t>protocolo@</w:t>
        </w:r>
        <w:r w:rsidRPr="00F948B0">
          <w:rPr>
            <w:rFonts w:asciiTheme="minorHAnsi" w:eastAsia="Arial" w:hAnsiTheme="minorHAnsi" w:cstheme="minorHAnsi"/>
            <w:sz w:val="22"/>
            <w:szCs w:val="22"/>
          </w:rPr>
          <w:t>carmodamata.mg.leg.br</w:t>
        </w:r>
      </w:hyperlink>
      <w:r w:rsidR="00AF0340" w:rsidRPr="00F948B0">
        <w:rPr>
          <w:rFonts w:asciiTheme="minorHAnsi" w:eastAsia="Arial" w:hAnsiTheme="minorHAnsi" w:cstheme="minorHAnsi"/>
          <w:sz w:val="22"/>
          <w:szCs w:val="22"/>
        </w:rPr>
        <w:t xml:space="preserve">, através do download das mensagens ao servidor próprio de arquivos da Casa, assinatura digital dos arquivos pelos servidores responsáveis de ambos os setores, e backup das informações pelo </w:t>
      </w:r>
      <w:r w:rsidRPr="00F948B0">
        <w:rPr>
          <w:rFonts w:asciiTheme="minorHAnsi" w:eastAsia="Arial" w:hAnsiTheme="minorHAnsi" w:cstheme="minorHAnsi"/>
          <w:sz w:val="22"/>
          <w:szCs w:val="22"/>
        </w:rPr>
        <w:t>Setor de Suporte de Tecnologia e Comunicação</w:t>
      </w:r>
      <w:r w:rsidR="00AF0340" w:rsidRPr="00F948B0">
        <w:rPr>
          <w:rFonts w:asciiTheme="minorHAnsi" w:eastAsia="Arial" w:hAnsiTheme="minorHAnsi" w:cstheme="minorHAnsi"/>
          <w:sz w:val="22"/>
          <w:szCs w:val="22"/>
        </w:rPr>
        <w:t>.</w:t>
      </w:r>
    </w:p>
    <w:p w14:paraId="64887841" w14:textId="77777777" w:rsidR="0091731A" w:rsidRPr="00F948B0" w:rsidRDefault="0091731A" w:rsidP="00F948B0">
      <w:pPr>
        <w:pStyle w:val="Standard"/>
        <w:spacing w:after="160" w:line="276" w:lineRule="auto"/>
        <w:ind w:right="15"/>
        <w:jc w:val="both"/>
        <w:rPr>
          <w:rFonts w:asciiTheme="minorHAnsi" w:eastAsia="Arial" w:hAnsiTheme="minorHAnsi" w:cstheme="minorHAnsi"/>
          <w:sz w:val="22"/>
          <w:szCs w:val="22"/>
        </w:rPr>
      </w:pPr>
    </w:p>
    <w:p w14:paraId="39330D3C" w14:textId="2E2C0844" w:rsidR="009729C6" w:rsidRPr="00F948B0" w:rsidRDefault="009729C6" w:rsidP="00F948B0">
      <w:pPr>
        <w:pStyle w:val="Standard"/>
        <w:spacing w:after="160" w:line="276" w:lineRule="auto"/>
        <w:ind w:right="15"/>
        <w:jc w:val="center"/>
        <w:rPr>
          <w:rFonts w:asciiTheme="minorHAnsi" w:eastAsia="Arial" w:hAnsiTheme="minorHAnsi" w:cstheme="minorHAnsi"/>
          <w:b/>
          <w:bCs/>
          <w:sz w:val="22"/>
          <w:szCs w:val="22"/>
        </w:rPr>
      </w:pPr>
      <w:r w:rsidRPr="00F948B0">
        <w:rPr>
          <w:rFonts w:asciiTheme="minorHAnsi" w:eastAsia="Arial" w:hAnsiTheme="minorHAnsi" w:cstheme="minorHAnsi"/>
          <w:b/>
          <w:bCs/>
          <w:sz w:val="22"/>
          <w:szCs w:val="22"/>
        </w:rPr>
        <w:lastRenderedPageBreak/>
        <w:t>DAS LICITAÇÕES E CONTRATOS</w:t>
      </w:r>
    </w:p>
    <w:p w14:paraId="66FBF071" w14:textId="77777777" w:rsidR="0091731A" w:rsidRPr="00F948B0" w:rsidRDefault="0091731A" w:rsidP="00F948B0">
      <w:pPr>
        <w:pStyle w:val="Standard"/>
        <w:spacing w:after="160" w:line="276" w:lineRule="auto"/>
        <w:ind w:right="15"/>
        <w:jc w:val="center"/>
        <w:rPr>
          <w:rFonts w:asciiTheme="minorHAnsi" w:hAnsiTheme="minorHAnsi" w:cstheme="minorHAnsi"/>
          <w:b/>
          <w:bCs/>
          <w:sz w:val="22"/>
          <w:szCs w:val="22"/>
        </w:rPr>
      </w:pPr>
    </w:p>
    <w:p w14:paraId="47F456B4" w14:textId="0F682716" w:rsidR="009729C6" w:rsidRPr="00F948B0" w:rsidRDefault="0091731A" w:rsidP="00F948B0">
      <w:pPr>
        <w:spacing w:line="276" w:lineRule="auto"/>
        <w:rPr>
          <w:rFonts w:asciiTheme="minorHAnsi" w:hAnsiTheme="minorHAnsi" w:cstheme="minorHAnsi"/>
        </w:rPr>
      </w:pPr>
      <w:r w:rsidRPr="00F948B0">
        <w:rPr>
          <w:rFonts w:asciiTheme="minorHAnsi" w:hAnsiTheme="minorHAnsi" w:cstheme="minorHAnsi"/>
        </w:rPr>
        <w:t xml:space="preserve">Art. 9º </w:t>
      </w:r>
      <w:r w:rsidR="009729C6" w:rsidRPr="00F948B0">
        <w:rPr>
          <w:rFonts w:asciiTheme="minorHAnsi" w:hAnsiTheme="minorHAnsi" w:cstheme="minorHAnsi"/>
        </w:rPr>
        <w:t xml:space="preserve">As </w:t>
      </w:r>
      <w:r w:rsidR="00A35240" w:rsidRPr="00F948B0">
        <w:rPr>
          <w:rFonts w:asciiTheme="minorHAnsi" w:hAnsiTheme="minorHAnsi" w:cstheme="minorHAnsi"/>
        </w:rPr>
        <w:t>informações sobre l</w:t>
      </w:r>
      <w:r w:rsidR="009729C6" w:rsidRPr="00F948B0">
        <w:rPr>
          <w:rFonts w:asciiTheme="minorHAnsi" w:hAnsiTheme="minorHAnsi" w:cstheme="minorHAnsi"/>
        </w:rPr>
        <w:t>icitações</w:t>
      </w:r>
      <w:r w:rsidR="00A35240" w:rsidRPr="00F948B0">
        <w:rPr>
          <w:rFonts w:asciiTheme="minorHAnsi" w:hAnsiTheme="minorHAnsi" w:cstheme="minorHAnsi"/>
        </w:rPr>
        <w:t>, dispensas e inexigibilidades, em andamento e já concluídas,</w:t>
      </w:r>
      <w:r w:rsidR="009729C6" w:rsidRPr="00F948B0">
        <w:rPr>
          <w:rFonts w:asciiTheme="minorHAnsi" w:hAnsiTheme="minorHAnsi" w:cstheme="minorHAnsi"/>
        </w:rPr>
        <w:t xml:space="preserve"> serão divulgadas no sítio oficial da Casa, em link próprio na página inicial, de </w:t>
      </w:r>
      <w:r w:rsidR="00A35240" w:rsidRPr="00F948B0">
        <w:rPr>
          <w:rFonts w:asciiTheme="minorHAnsi" w:hAnsiTheme="minorHAnsi" w:cstheme="minorHAnsi"/>
        </w:rPr>
        <w:t>maneira organizada.</w:t>
      </w:r>
    </w:p>
    <w:p w14:paraId="03AF083E" w14:textId="6CD0A983" w:rsidR="009729C6" w:rsidRPr="00F948B0" w:rsidRDefault="00A35240" w:rsidP="00F948B0">
      <w:pPr>
        <w:pStyle w:val="Standard"/>
        <w:spacing w:after="160" w:line="276" w:lineRule="auto"/>
        <w:ind w:right="15"/>
        <w:jc w:val="both"/>
        <w:rPr>
          <w:rFonts w:asciiTheme="minorHAnsi" w:eastAsia="Calibri" w:hAnsiTheme="minorHAnsi" w:cstheme="minorHAnsi"/>
          <w:kern w:val="0"/>
          <w:sz w:val="22"/>
          <w:szCs w:val="22"/>
          <w:lang w:eastAsia="pt-BR" w:bidi="ar-SA"/>
        </w:rPr>
      </w:pPr>
      <w:r w:rsidRPr="00F948B0">
        <w:rPr>
          <w:rFonts w:asciiTheme="minorHAnsi" w:eastAsia="Arial" w:hAnsiTheme="minorHAnsi" w:cstheme="minorHAnsi"/>
          <w:sz w:val="22"/>
          <w:szCs w:val="22"/>
        </w:rPr>
        <w:t xml:space="preserve">§1º </w:t>
      </w:r>
      <w:r w:rsidR="009729C6" w:rsidRPr="00F948B0">
        <w:rPr>
          <w:rFonts w:asciiTheme="minorHAnsi" w:eastAsia="Arial" w:hAnsiTheme="minorHAnsi" w:cstheme="minorHAnsi"/>
          <w:sz w:val="22"/>
          <w:szCs w:val="22"/>
        </w:rPr>
        <w:t xml:space="preserve">O sítio oficial das licitações da casa está disponível no endereço eletrônico: </w:t>
      </w:r>
      <w:r w:rsidRPr="00F948B0">
        <w:rPr>
          <w:rFonts w:asciiTheme="minorHAnsi" w:eastAsia="Calibri" w:hAnsiTheme="minorHAnsi" w:cstheme="minorHAnsi"/>
          <w:kern w:val="0"/>
          <w:sz w:val="22"/>
          <w:szCs w:val="22"/>
          <w:lang w:eastAsia="pt-BR" w:bidi="ar-SA"/>
        </w:rPr>
        <w:t>https://www.carmodamata.mg.leg.br/transparencia/licitacoes-e-contratos</w:t>
      </w:r>
    </w:p>
    <w:p w14:paraId="2C4F9974" w14:textId="77777777" w:rsidR="00A35240" w:rsidRPr="00F948B0" w:rsidRDefault="00A35240"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§2º A publicidade das i</w:t>
      </w:r>
      <w:r w:rsidR="009729C6" w:rsidRPr="00F948B0">
        <w:rPr>
          <w:rFonts w:asciiTheme="minorHAnsi" w:eastAsia="Arial" w:hAnsiTheme="minorHAnsi" w:cstheme="minorHAnsi"/>
          <w:sz w:val="22"/>
          <w:szCs w:val="22"/>
        </w:rPr>
        <w:t xml:space="preserve">nformações </w:t>
      </w:r>
      <w:r w:rsidRPr="00F948B0">
        <w:rPr>
          <w:rFonts w:asciiTheme="minorHAnsi" w:eastAsia="Arial" w:hAnsiTheme="minorHAnsi" w:cstheme="minorHAnsi"/>
          <w:sz w:val="22"/>
          <w:szCs w:val="22"/>
        </w:rPr>
        <w:t>a que se referem o caput</w:t>
      </w:r>
      <w:r w:rsidR="009729C6"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deve obedecer</w:t>
      </w:r>
      <w:r w:rsidR="009729C6" w:rsidRPr="00F948B0">
        <w:rPr>
          <w:rFonts w:asciiTheme="minorHAnsi" w:eastAsia="Arial" w:hAnsiTheme="minorHAnsi" w:cstheme="minorHAnsi"/>
          <w:sz w:val="22"/>
          <w:szCs w:val="22"/>
        </w:rPr>
        <w:t xml:space="preserve">, no mínimo, </w:t>
      </w:r>
      <w:r w:rsidRPr="00F948B0">
        <w:rPr>
          <w:rFonts w:asciiTheme="minorHAnsi" w:eastAsia="Arial" w:hAnsiTheme="minorHAnsi" w:cstheme="minorHAnsi"/>
          <w:sz w:val="22"/>
          <w:szCs w:val="22"/>
        </w:rPr>
        <w:t>aos parâmetros estabelecidos em legislação federal sobre normas gerais de licitações e contratos.</w:t>
      </w:r>
    </w:p>
    <w:p w14:paraId="4B050051" w14:textId="500B7D5F" w:rsidR="009729C6" w:rsidRPr="00F948B0" w:rsidRDefault="00A35240"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§3º </w:t>
      </w:r>
      <w:r w:rsidR="008239E6" w:rsidRPr="00F948B0">
        <w:rPr>
          <w:rFonts w:asciiTheme="minorHAnsi" w:eastAsia="Arial" w:hAnsiTheme="minorHAnsi" w:cstheme="minorHAnsi"/>
          <w:sz w:val="22"/>
          <w:szCs w:val="22"/>
        </w:rPr>
        <w:t>C</w:t>
      </w:r>
      <w:r w:rsidR="009729C6" w:rsidRPr="00F948B0">
        <w:rPr>
          <w:rFonts w:asciiTheme="minorHAnsi" w:eastAsia="Arial" w:hAnsiTheme="minorHAnsi" w:cstheme="minorHAnsi"/>
          <w:sz w:val="22"/>
          <w:szCs w:val="22"/>
        </w:rPr>
        <w:t xml:space="preserve">ada processo </w:t>
      </w:r>
      <w:r w:rsidR="008239E6" w:rsidRPr="00F948B0">
        <w:rPr>
          <w:rFonts w:asciiTheme="minorHAnsi" w:eastAsia="Arial" w:hAnsiTheme="minorHAnsi" w:cstheme="minorHAnsi"/>
          <w:sz w:val="22"/>
          <w:szCs w:val="22"/>
        </w:rPr>
        <w:t>de licitação</w:t>
      </w:r>
      <w:r w:rsidRPr="00F948B0">
        <w:rPr>
          <w:rFonts w:asciiTheme="minorHAnsi" w:eastAsia="Arial" w:hAnsiTheme="minorHAnsi" w:cstheme="minorHAnsi"/>
          <w:sz w:val="22"/>
          <w:szCs w:val="22"/>
        </w:rPr>
        <w:t>, de dispensa ou de inexigibilidade</w:t>
      </w:r>
      <w:r w:rsidR="008239E6" w:rsidRPr="00F948B0">
        <w:rPr>
          <w:rFonts w:asciiTheme="minorHAnsi" w:eastAsia="Arial" w:hAnsiTheme="minorHAnsi" w:cstheme="minorHAnsi"/>
          <w:sz w:val="22"/>
          <w:szCs w:val="22"/>
        </w:rPr>
        <w:t>, deverá ter pasta única dentro da página a que se refere o §1º, que deve ser identificada com o respectivo número do processo e na qual constarão, de forma agrupada, os documentos de publicidade obrigatória relativos ao procedimento e à fase de execução do objeto.</w:t>
      </w:r>
    </w:p>
    <w:p w14:paraId="19EA1180" w14:textId="567DEB9C" w:rsidR="009729C6" w:rsidRPr="00F948B0" w:rsidRDefault="008239E6"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§4º</w:t>
      </w:r>
      <w:r w:rsidR="009729C6" w:rsidRPr="00F948B0">
        <w:rPr>
          <w:rFonts w:asciiTheme="minorHAnsi" w:eastAsia="Arial" w:hAnsiTheme="minorHAnsi" w:cstheme="minorHAnsi"/>
          <w:sz w:val="22"/>
          <w:szCs w:val="22"/>
        </w:rPr>
        <w:t xml:space="preserve"> Os documentos eletrônicos dos processos licitatórios serão assinados </w:t>
      </w:r>
      <w:r w:rsidRPr="00F948B0">
        <w:rPr>
          <w:rFonts w:asciiTheme="minorHAnsi" w:eastAsia="Arial" w:hAnsiTheme="minorHAnsi" w:cstheme="minorHAnsi"/>
          <w:sz w:val="22"/>
          <w:szCs w:val="22"/>
        </w:rPr>
        <w:t>com</w:t>
      </w:r>
      <w:r w:rsidR="009729C6" w:rsidRPr="00F948B0">
        <w:rPr>
          <w:rFonts w:asciiTheme="minorHAnsi" w:eastAsia="Arial" w:hAnsiTheme="minorHAnsi" w:cstheme="minorHAnsi"/>
          <w:sz w:val="22"/>
          <w:szCs w:val="22"/>
        </w:rPr>
        <w:t xml:space="preserve"> assinatura digital, nos termos desta Resolução e da legislação federal pertinente.</w:t>
      </w:r>
    </w:p>
    <w:p w14:paraId="4E148477" w14:textId="77777777" w:rsidR="0091731A" w:rsidRPr="00F948B0" w:rsidRDefault="0091731A" w:rsidP="00F948B0">
      <w:pPr>
        <w:pStyle w:val="Standard"/>
        <w:spacing w:after="160" w:line="276" w:lineRule="auto"/>
        <w:ind w:right="15"/>
        <w:jc w:val="both"/>
        <w:rPr>
          <w:rFonts w:asciiTheme="minorHAnsi" w:eastAsia="Arial" w:hAnsiTheme="minorHAnsi" w:cstheme="minorHAnsi"/>
          <w:sz w:val="22"/>
          <w:szCs w:val="22"/>
        </w:rPr>
      </w:pPr>
    </w:p>
    <w:p w14:paraId="3BF319A5" w14:textId="4FD6E85F" w:rsidR="003E7D40" w:rsidRPr="00F948B0" w:rsidRDefault="003E7D40" w:rsidP="00F948B0">
      <w:pPr>
        <w:pStyle w:val="Standard"/>
        <w:spacing w:after="160" w:line="276" w:lineRule="auto"/>
        <w:ind w:right="15"/>
        <w:jc w:val="center"/>
        <w:rPr>
          <w:rFonts w:asciiTheme="minorHAnsi" w:eastAsia="Arial" w:hAnsiTheme="minorHAnsi" w:cstheme="minorHAnsi"/>
          <w:b/>
          <w:bCs/>
          <w:sz w:val="22"/>
          <w:szCs w:val="22"/>
        </w:rPr>
      </w:pPr>
      <w:r w:rsidRPr="00F948B0">
        <w:rPr>
          <w:rFonts w:asciiTheme="minorHAnsi" w:eastAsia="Arial" w:hAnsiTheme="minorHAnsi" w:cstheme="minorHAnsi"/>
          <w:b/>
          <w:bCs/>
          <w:sz w:val="22"/>
          <w:szCs w:val="22"/>
        </w:rPr>
        <w:t>DO SISTEMA DE INFORMAÇÕES AO CIDADÃO</w:t>
      </w:r>
    </w:p>
    <w:p w14:paraId="4B302077" w14:textId="77777777" w:rsidR="0091731A" w:rsidRPr="00F948B0" w:rsidRDefault="0091731A" w:rsidP="00F948B0">
      <w:pPr>
        <w:pStyle w:val="Standard"/>
        <w:spacing w:after="160" w:line="276" w:lineRule="auto"/>
        <w:ind w:right="15"/>
        <w:jc w:val="center"/>
        <w:rPr>
          <w:rFonts w:asciiTheme="minorHAnsi" w:eastAsia="Arial" w:hAnsiTheme="minorHAnsi" w:cstheme="minorHAnsi"/>
          <w:b/>
          <w:bCs/>
          <w:sz w:val="22"/>
          <w:szCs w:val="22"/>
        </w:rPr>
      </w:pPr>
    </w:p>
    <w:p w14:paraId="788EF3AA" w14:textId="2D147FA4" w:rsidR="003E7D40" w:rsidRPr="00F948B0" w:rsidRDefault="003E7D40"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8239E6" w:rsidRPr="00F948B0">
        <w:rPr>
          <w:rFonts w:asciiTheme="minorHAnsi" w:eastAsia="Arial" w:hAnsiTheme="minorHAnsi" w:cstheme="minorHAnsi"/>
          <w:sz w:val="22"/>
          <w:szCs w:val="22"/>
        </w:rPr>
        <w:t>10</w:t>
      </w:r>
      <w:r w:rsidRPr="00F948B0">
        <w:rPr>
          <w:rFonts w:asciiTheme="minorHAnsi" w:eastAsia="Arial" w:hAnsiTheme="minorHAnsi" w:cstheme="minorHAnsi"/>
          <w:sz w:val="22"/>
          <w:szCs w:val="22"/>
        </w:rPr>
        <w:t xml:space="preserve"> A Câmara Municipal manterá Serviço de Informações ao Cidadão para </w:t>
      </w:r>
      <w:r w:rsidR="00DE7C9F" w:rsidRPr="00F948B0">
        <w:rPr>
          <w:rFonts w:asciiTheme="minorHAnsi" w:eastAsia="Arial" w:hAnsiTheme="minorHAnsi" w:cstheme="minorHAnsi"/>
          <w:sz w:val="22"/>
          <w:szCs w:val="22"/>
        </w:rPr>
        <w:t xml:space="preserve">assegurar a transparência passiva de informações públicas, que receberá </w:t>
      </w:r>
      <w:r w:rsidRPr="00F948B0">
        <w:rPr>
          <w:rFonts w:asciiTheme="minorHAnsi" w:eastAsia="Arial" w:hAnsiTheme="minorHAnsi" w:cstheme="minorHAnsi"/>
          <w:sz w:val="22"/>
          <w:szCs w:val="22"/>
        </w:rPr>
        <w:t>pedidos por meio eletrônico, na sua página oficial</w:t>
      </w:r>
      <w:r w:rsidR="00DE7C9F" w:rsidRPr="00F948B0">
        <w:rPr>
          <w:rFonts w:asciiTheme="minorHAnsi" w:eastAsia="Arial" w:hAnsiTheme="minorHAnsi" w:cstheme="minorHAnsi"/>
          <w:sz w:val="22"/>
          <w:szCs w:val="22"/>
        </w:rPr>
        <w:t>.</w:t>
      </w:r>
    </w:p>
    <w:p w14:paraId="5F98B441" w14:textId="4965A98D" w:rsidR="00DE7C9F" w:rsidRPr="00F948B0" w:rsidRDefault="008239E6"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§1º</w:t>
      </w:r>
      <w:r w:rsidR="003E7D40" w:rsidRPr="00F948B0">
        <w:rPr>
          <w:rFonts w:asciiTheme="minorHAnsi" w:eastAsia="Arial" w:hAnsiTheme="minorHAnsi" w:cstheme="minorHAnsi"/>
          <w:sz w:val="22"/>
          <w:szCs w:val="22"/>
        </w:rPr>
        <w:t xml:space="preserve"> </w:t>
      </w:r>
      <w:r w:rsidR="00DE7C9F" w:rsidRPr="00F948B0">
        <w:rPr>
          <w:rFonts w:asciiTheme="minorHAnsi" w:eastAsia="Arial" w:hAnsiTheme="minorHAnsi" w:cstheme="minorHAnsi"/>
          <w:sz w:val="22"/>
          <w:szCs w:val="22"/>
        </w:rPr>
        <w:t>O disposto no caput não ressalva a</w:t>
      </w:r>
      <w:r w:rsidR="003E7D40" w:rsidRPr="00F948B0">
        <w:rPr>
          <w:rFonts w:asciiTheme="minorHAnsi" w:eastAsia="Arial" w:hAnsiTheme="minorHAnsi" w:cstheme="minorHAnsi"/>
          <w:sz w:val="22"/>
          <w:szCs w:val="22"/>
        </w:rPr>
        <w:t xml:space="preserve"> obrigação </w:t>
      </w:r>
      <w:r w:rsidR="00DE7C9F" w:rsidRPr="00F948B0">
        <w:rPr>
          <w:rFonts w:asciiTheme="minorHAnsi" w:eastAsia="Arial" w:hAnsiTheme="minorHAnsi" w:cstheme="minorHAnsi"/>
          <w:sz w:val="22"/>
          <w:szCs w:val="22"/>
        </w:rPr>
        <w:t xml:space="preserve">da Casa em </w:t>
      </w:r>
      <w:r w:rsidR="003E7D40" w:rsidRPr="00F948B0">
        <w:rPr>
          <w:rFonts w:asciiTheme="minorHAnsi" w:eastAsia="Arial" w:hAnsiTheme="minorHAnsi" w:cstheme="minorHAnsi"/>
          <w:sz w:val="22"/>
          <w:szCs w:val="22"/>
        </w:rPr>
        <w:t xml:space="preserve">adotar </w:t>
      </w:r>
      <w:r w:rsidR="00DE7C9F" w:rsidRPr="00F948B0">
        <w:rPr>
          <w:rFonts w:asciiTheme="minorHAnsi" w:eastAsia="Arial" w:hAnsiTheme="minorHAnsi" w:cstheme="minorHAnsi"/>
          <w:sz w:val="22"/>
          <w:szCs w:val="22"/>
        </w:rPr>
        <w:t>medidas de t</w:t>
      </w:r>
      <w:r w:rsidR="003E7D40" w:rsidRPr="00F948B0">
        <w:rPr>
          <w:rFonts w:asciiTheme="minorHAnsi" w:eastAsia="Arial" w:hAnsiTheme="minorHAnsi" w:cstheme="minorHAnsi"/>
          <w:sz w:val="22"/>
          <w:szCs w:val="22"/>
        </w:rPr>
        <w:t xml:space="preserve">ransparência </w:t>
      </w:r>
      <w:r w:rsidR="00DE7C9F" w:rsidRPr="00F948B0">
        <w:rPr>
          <w:rFonts w:asciiTheme="minorHAnsi" w:eastAsia="Arial" w:hAnsiTheme="minorHAnsi" w:cstheme="minorHAnsi"/>
          <w:sz w:val="22"/>
          <w:szCs w:val="22"/>
        </w:rPr>
        <w:t>a</w:t>
      </w:r>
      <w:r w:rsidR="003E7D40" w:rsidRPr="00F948B0">
        <w:rPr>
          <w:rFonts w:asciiTheme="minorHAnsi" w:eastAsia="Arial" w:hAnsiTheme="minorHAnsi" w:cstheme="minorHAnsi"/>
          <w:sz w:val="22"/>
          <w:szCs w:val="22"/>
        </w:rPr>
        <w:t>tiva</w:t>
      </w:r>
      <w:r w:rsidR="00DE7C9F" w:rsidRPr="00F948B0">
        <w:rPr>
          <w:rFonts w:asciiTheme="minorHAnsi" w:eastAsia="Arial" w:hAnsiTheme="minorHAnsi" w:cstheme="minorHAnsi"/>
          <w:sz w:val="22"/>
          <w:szCs w:val="22"/>
        </w:rPr>
        <w:t>, de publicação e divulgação de</w:t>
      </w:r>
      <w:r w:rsidR="003E7D40" w:rsidRPr="00F948B0">
        <w:rPr>
          <w:rFonts w:asciiTheme="minorHAnsi" w:eastAsia="Arial" w:hAnsiTheme="minorHAnsi" w:cstheme="minorHAnsi"/>
          <w:sz w:val="22"/>
          <w:szCs w:val="22"/>
        </w:rPr>
        <w:t xml:space="preserve"> informações de interesse público</w:t>
      </w:r>
      <w:r w:rsidR="00DE7C9F" w:rsidRPr="00F948B0">
        <w:rPr>
          <w:rFonts w:asciiTheme="minorHAnsi" w:eastAsia="Arial" w:hAnsiTheme="minorHAnsi" w:cstheme="minorHAnsi"/>
          <w:sz w:val="22"/>
          <w:szCs w:val="22"/>
        </w:rPr>
        <w:t xml:space="preserve">, que deve ser progressivamente aumentada. </w:t>
      </w:r>
    </w:p>
    <w:p w14:paraId="6DE56A13" w14:textId="28DA0845" w:rsidR="003E7D40" w:rsidRPr="00F948B0" w:rsidRDefault="008239E6"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§2º </w:t>
      </w:r>
      <w:r w:rsidR="003E7D40" w:rsidRPr="00F948B0">
        <w:rPr>
          <w:rFonts w:asciiTheme="minorHAnsi" w:eastAsia="Arial" w:hAnsiTheme="minorHAnsi" w:cstheme="minorHAnsi"/>
          <w:sz w:val="22"/>
          <w:szCs w:val="22"/>
        </w:rPr>
        <w:t>O Serviço de Informação ao Cidadão é destinado a qualquer interessado que apresentar pedido de acesso à informação, por qualquer meio legítimo, devendo o pedido conter a identificação do requerente e a especificação da informação requerida</w:t>
      </w:r>
      <w:r w:rsidR="00DE7C9F" w:rsidRPr="00F948B0">
        <w:rPr>
          <w:rFonts w:asciiTheme="minorHAnsi" w:eastAsia="Arial" w:hAnsiTheme="minorHAnsi" w:cstheme="minorHAnsi"/>
          <w:sz w:val="22"/>
          <w:szCs w:val="22"/>
        </w:rPr>
        <w:t>, priorizando-se aquelas ainda não disponibilizadas de forma ativa pela Casa</w:t>
      </w:r>
      <w:r w:rsidR="003E7D40" w:rsidRPr="00F948B0">
        <w:rPr>
          <w:rFonts w:asciiTheme="minorHAnsi" w:eastAsia="Arial" w:hAnsiTheme="minorHAnsi" w:cstheme="minorHAnsi"/>
          <w:sz w:val="22"/>
          <w:szCs w:val="22"/>
        </w:rPr>
        <w:t>.</w:t>
      </w:r>
    </w:p>
    <w:p w14:paraId="152355CA" w14:textId="4D279950" w:rsidR="003E7D40" w:rsidRPr="00F948B0" w:rsidRDefault="00DE7C9F"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§3º </w:t>
      </w:r>
      <w:r w:rsidR="003E7D40" w:rsidRPr="00F948B0">
        <w:rPr>
          <w:rFonts w:asciiTheme="minorHAnsi" w:eastAsia="Arial" w:hAnsiTheme="minorHAnsi" w:cstheme="minorHAnsi"/>
          <w:sz w:val="22"/>
          <w:szCs w:val="22"/>
        </w:rPr>
        <w:t>O solicitante deverá informar seu nome completo</w:t>
      </w:r>
      <w:r w:rsidR="008239E6" w:rsidRPr="00F948B0">
        <w:rPr>
          <w:rFonts w:asciiTheme="minorHAnsi" w:eastAsia="Arial" w:hAnsiTheme="minorHAnsi" w:cstheme="minorHAnsi"/>
          <w:sz w:val="22"/>
          <w:szCs w:val="22"/>
        </w:rPr>
        <w:t xml:space="preserve"> e meio de contato</w:t>
      </w:r>
      <w:r w:rsidR="003E7D40" w:rsidRPr="00F948B0">
        <w:rPr>
          <w:rFonts w:asciiTheme="minorHAnsi" w:eastAsia="Arial" w:hAnsiTheme="minorHAnsi" w:cstheme="minorHAnsi"/>
          <w:sz w:val="22"/>
          <w:szCs w:val="22"/>
        </w:rPr>
        <w:t xml:space="preserve">, </w:t>
      </w:r>
      <w:r w:rsidR="008239E6" w:rsidRPr="00F948B0">
        <w:rPr>
          <w:rFonts w:asciiTheme="minorHAnsi" w:eastAsia="Arial" w:hAnsiTheme="minorHAnsi" w:cstheme="minorHAnsi"/>
          <w:sz w:val="22"/>
          <w:szCs w:val="22"/>
        </w:rPr>
        <w:t>sendo</w:t>
      </w:r>
      <w:r w:rsidR="003E7D40" w:rsidRPr="00F948B0">
        <w:rPr>
          <w:rFonts w:asciiTheme="minorHAnsi" w:eastAsia="Arial" w:hAnsiTheme="minorHAnsi" w:cstheme="minorHAnsi"/>
          <w:sz w:val="22"/>
          <w:szCs w:val="22"/>
        </w:rPr>
        <w:t xml:space="preserve"> vedada</w:t>
      </w:r>
      <w:r w:rsidR="008239E6" w:rsidRPr="00F948B0">
        <w:rPr>
          <w:rFonts w:asciiTheme="minorHAnsi" w:eastAsia="Arial" w:hAnsiTheme="minorHAnsi" w:cstheme="minorHAnsi"/>
          <w:sz w:val="22"/>
          <w:szCs w:val="22"/>
        </w:rPr>
        <w:t xml:space="preserve">s exigência </w:t>
      </w:r>
      <w:r w:rsidR="003E7D40" w:rsidRPr="00F948B0">
        <w:rPr>
          <w:rFonts w:asciiTheme="minorHAnsi" w:eastAsia="Arial" w:hAnsiTheme="minorHAnsi" w:cstheme="minorHAnsi"/>
          <w:sz w:val="22"/>
          <w:szCs w:val="22"/>
        </w:rPr>
        <w:t>relativa aos motivos da solicitação de informações</w:t>
      </w:r>
      <w:r w:rsidRPr="00F948B0">
        <w:rPr>
          <w:rFonts w:asciiTheme="minorHAnsi" w:eastAsia="Arial" w:hAnsiTheme="minorHAnsi" w:cstheme="minorHAnsi"/>
          <w:sz w:val="22"/>
          <w:szCs w:val="22"/>
        </w:rPr>
        <w:t>.</w:t>
      </w:r>
    </w:p>
    <w:p w14:paraId="31A5F906" w14:textId="77777777" w:rsidR="00914E56" w:rsidRPr="00F948B0" w:rsidRDefault="00914E56"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§4º </w:t>
      </w:r>
      <w:r w:rsidR="003E7D40" w:rsidRPr="00F948B0">
        <w:rPr>
          <w:rFonts w:asciiTheme="minorHAnsi" w:eastAsia="Arial" w:hAnsiTheme="minorHAnsi" w:cstheme="minorHAnsi"/>
          <w:sz w:val="22"/>
          <w:szCs w:val="22"/>
        </w:rPr>
        <w:t>O pedido de informação poderá ser requerido</w:t>
      </w:r>
      <w:r w:rsidRPr="00F948B0">
        <w:rPr>
          <w:rFonts w:asciiTheme="minorHAnsi" w:eastAsia="Arial" w:hAnsiTheme="minorHAnsi" w:cstheme="minorHAnsi"/>
          <w:sz w:val="22"/>
          <w:szCs w:val="22"/>
        </w:rPr>
        <w:t xml:space="preserve"> das seguintes formas:</w:t>
      </w:r>
    </w:p>
    <w:p w14:paraId="04AA8A7A" w14:textId="1BC07E27" w:rsidR="00914E56" w:rsidRPr="00F948B0" w:rsidRDefault="00914E56"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a) por meio de envio de mensagem ao</w:t>
      </w:r>
      <w:r w:rsidR="003E7D40" w:rsidRPr="00F948B0">
        <w:rPr>
          <w:rFonts w:asciiTheme="minorHAnsi" w:eastAsia="Arial" w:hAnsiTheme="minorHAnsi" w:cstheme="minorHAnsi"/>
          <w:sz w:val="22"/>
          <w:szCs w:val="22"/>
        </w:rPr>
        <w:t xml:space="preserve"> e-mail oficial</w:t>
      </w:r>
      <w:r w:rsidRPr="00F948B0">
        <w:rPr>
          <w:rFonts w:asciiTheme="minorHAnsi" w:eastAsia="Arial" w:hAnsiTheme="minorHAnsi" w:cstheme="minorHAnsi"/>
          <w:sz w:val="22"/>
          <w:szCs w:val="22"/>
        </w:rPr>
        <w:t>:</w:t>
      </w:r>
      <w:r w:rsidR="003E7D40" w:rsidRPr="00F948B0">
        <w:rPr>
          <w:rFonts w:asciiTheme="minorHAnsi" w:eastAsia="Arial" w:hAnsiTheme="minorHAnsi" w:cstheme="minorHAnsi"/>
          <w:sz w:val="22"/>
          <w:szCs w:val="22"/>
        </w:rPr>
        <w:t xml:space="preserve"> </w:t>
      </w:r>
      <w:hyperlink r:id="rId10" w:history="1">
        <w:r w:rsidR="003E7D40" w:rsidRPr="00F948B0">
          <w:rPr>
            <w:rFonts w:asciiTheme="minorHAnsi" w:hAnsiTheme="minorHAnsi" w:cstheme="minorHAnsi"/>
            <w:sz w:val="22"/>
            <w:szCs w:val="22"/>
          </w:rPr>
          <w:t>protocolo@</w:t>
        </w:r>
        <w:r w:rsidRPr="00F948B0">
          <w:rPr>
            <w:rFonts w:asciiTheme="minorHAnsi" w:hAnsiTheme="minorHAnsi" w:cstheme="minorHAnsi"/>
            <w:sz w:val="22"/>
            <w:szCs w:val="22"/>
          </w:rPr>
          <w:t>carmodamata.mg.leg.br</w:t>
        </w:r>
      </w:hyperlink>
      <w:r w:rsidRPr="00F948B0">
        <w:rPr>
          <w:rFonts w:asciiTheme="minorHAnsi" w:hAnsiTheme="minorHAnsi" w:cstheme="minorHAnsi"/>
          <w:sz w:val="22"/>
          <w:szCs w:val="22"/>
        </w:rPr>
        <w:t>;</w:t>
      </w:r>
    </w:p>
    <w:p w14:paraId="00AD5DBE" w14:textId="0B47F92D" w:rsidR="00914E56" w:rsidRPr="00F948B0" w:rsidRDefault="00914E56"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b) por meio de formulário disponível no</w:t>
      </w:r>
      <w:r w:rsidR="003E7D40" w:rsidRPr="00F948B0">
        <w:rPr>
          <w:rFonts w:asciiTheme="minorHAnsi" w:eastAsia="Arial" w:hAnsiTheme="minorHAnsi" w:cstheme="minorHAnsi"/>
          <w:sz w:val="22"/>
          <w:szCs w:val="22"/>
        </w:rPr>
        <w:t xml:space="preserve"> site oficial da Câmara,</w:t>
      </w:r>
      <w:r w:rsidRPr="00F948B0">
        <w:rPr>
          <w:rFonts w:asciiTheme="minorHAnsi" w:eastAsia="Arial" w:hAnsiTheme="minorHAnsi" w:cstheme="minorHAnsi"/>
          <w:sz w:val="22"/>
          <w:szCs w:val="22"/>
        </w:rPr>
        <w:t xml:space="preserve"> no</w:t>
      </w:r>
      <w:r w:rsidR="003E7D40" w:rsidRPr="00F948B0">
        <w:rPr>
          <w:rFonts w:asciiTheme="minorHAnsi" w:eastAsia="Arial" w:hAnsiTheme="minorHAnsi" w:cstheme="minorHAnsi"/>
          <w:sz w:val="22"/>
          <w:szCs w:val="22"/>
        </w:rPr>
        <w:t xml:space="preserve"> link </w:t>
      </w:r>
      <w:r w:rsidRPr="00F948B0">
        <w:rPr>
          <w:rFonts w:asciiTheme="minorHAnsi" w:eastAsia="Arial" w:hAnsiTheme="minorHAnsi" w:cstheme="minorHAnsi"/>
          <w:sz w:val="22"/>
          <w:szCs w:val="22"/>
        </w:rPr>
        <w:t xml:space="preserve">https://www.carmodamata.mg.leg.br/ouvidoria/++add++Claim </w:t>
      </w:r>
      <w:r w:rsidR="003E7D40" w:rsidRPr="00F948B0">
        <w:rPr>
          <w:rFonts w:asciiTheme="minorHAnsi" w:eastAsia="Arial" w:hAnsiTheme="minorHAnsi" w:cstheme="minorHAnsi"/>
          <w:sz w:val="22"/>
          <w:szCs w:val="22"/>
        </w:rPr>
        <w:t xml:space="preserve"> </w:t>
      </w:r>
    </w:p>
    <w:p w14:paraId="5BFAA867" w14:textId="77777777" w:rsidR="00914E56" w:rsidRPr="00F948B0" w:rsidRDefault="00914E56"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c) pessoalmente na sede da Câmara Municipal, na </w:t>
      </w:r>
      <w:proofErr w:type="spellStart"/>
      <w:r w:rsidRPr="00F948B0">
        <w:rPr>
          <w:rFonts w:asciiTheme="minorHAnsi" w:eastAsia="Arial" w:hAnsiTheme="minorHAnsi" w:cstheme="minorHAnsi"/>
          <w:sz w:val="22"/>
          <w:szCs w:val="22"/>
        </w:rPr>
        <w:t>Secretaria-Geral</w:t>
      </w:r>
      <w:proofErr w:type="spellEnd"/>
      <w:r w:rsidRPr="00F948B0">
        <w:rPr>
          <w:rFonts w:asciiTheme="minorHAnsi" w:eastAsia="Arial" w:hAnsiTheme="minorHAnsi" w:cstheme="minorHAnsi"/>
          <w:sz w:val="22"/>
          <w:szCs w:val="22"/>
        </w:rPr>
        <w:t xml:space="preserve">; </w:t>
      </w:r>
    </w:p>
    <w:p w14:paraId="3F5C18A1" w14:textId="4C90B479" w:rsidR="00914E56" w:rsidRPr="00F948B0" w:rsidRDefault="00914E56"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lastRenderedPageBreak/>
        <w:t xml:space="preserve">§5º A resposta ao pedido de </w:t>
      </w:r>
      <w:r w:rsidR="003E7D40" w:rsidRPr="00F948B0">
        <w:rPr>
          <w:rFonts w:asciiTheme="minorHAnsi" w:eastAsia="Arial" w:hAnsiTheme="minorHAnsi" w:cstheme="minorHAnsi"/>
          <w:sz w:val="22"/>
          <w:szCs w:val="22"/>
        </w:rPr>
        <w:t xml:space="preserve">acesso à informação </w:t>
      </w:r>
      <w:r w:rsidRPr="00F948B0">
        <w:rPr>
          <w:rFonts w:asciiTheme="minorHAnsi" w:eastAsia="Arial" w:hAnsiTheme="minorHAnsi" w:cstheme="minorHAnsi"/>
          <w:sz w:val="22"/>
          <w:szCs w:val="22"/>
        </w:rPr>
        <w:t xml:space="preserve">deverá </w:t>
      </w:r>
      <w:r w:rsidR="003E7D40" w:rsidRPr="00F948B0">
        <w:rPr>
          <w:rFonts w:asciiTheme="minorHAnsi" w:eastAsia="Arial" w:hAnsiTheme="minorHAnsi" w:cstheme="minorHAnsi"/>
          <w:sz w:val="22"/>
          <w:szCs w:val="22"/>
        </w:rPr>
        <w:t>ser</w:t>
      </w:r>
      <w:r w:rsidRPr="00F948B0">
        <w:rPr>
          <w:rFonts w:asciiTheme="minorHAnsi" w:eastAsia="Arial" w:hAnsiTheme="minorHAnsi" w:cstheme="minorHAnsi"/>
          <w:sz w:val="22"/>
          <w:szCs w:val="22"/>
        </w:rPr>
        <w:t xml:space="preserve"> redigida em linguagem</w:t>
      </w:r>
      <w:r w:rsidR="003E7D40" w:rsidRPr="00F948B0">
        <w:rPr>
          <w:rFonts w:asciiTheme="minorHAnsi" w:eastAsia="Arial" w:hAnsiTheme="minorHAnsi" w:cstheme="minorHAnsi"/>
          <w:sz w:val="22"/>
          <w:szCs w:val="22"/>
        </w:rPr>
        <w:t xml:space="preserve"> simples</w:t>
      </w:r>
      <w:r w:rsidRPr="00F948B0">
        <w:rPr>
          <w:rFonts w:asciiTheme="minorHAnsi" w:eastAsia="Arial" w:hAnsiTheme="minorHAnsi" w:cstheme="minorHAnsi"/>
          <w:sz w:val="22"/>
          <w:szCs w:val="22"/>
        </w:rPr>
        <w:t xml:space="preserve">, de </w:t>
      </w:r>
      <w:r w:rsidR="003E7D40" w:rsidRPr="00F948B0">
        <w:rPr>
          <w:rFonts w:asciiTheme="minorHAnsi" w:eastAsia="Arial" w:hAnsiTheme="minorHAnsi" w:cstheme="minorHAnsi"/>
          <w:sz w:val="22"/>
          <w:szCs w:val="22"/>
        </w:rPr>
        <w:t>fácil compreensão pelo cidadão</w:t>
      </w:r>
      <w:r w:rsidRPr="00F948B0">
        <w:rPr>
          <w:rFonts w:asciiTheme="minorHAnsi" w:eastAsia="Arial" w:hAnsiTheme="minorHAnsi" w:cstheme="minorHAnsi"/>
          <w:sz w:val="22"/>
          <w:szCs w:val="22"/>
        </w:rPr>
        <w:t xml:space="preserve"> e </w:t>
      </w:r>
      <w:r w:rsidR="003E7D40" w:rsidRPr="00F948B0">
        <w:rPr>
          <w:rFonts w:asciiTheme="minorHAnsi" w:eastAsia="Arial" w:hAnsiTheme="minorHAnsi" w:cstheme="minorHAnsi"/>
          <w:sz w:val="22"/>
          <w:szCs w:val="22"/>
        </w:rPr>
        <w:t>processad</w:t>
      </w:r>
      <w:r w:rsidRPr="00F948B0">
        <w:rPr>
          <w:rFonts w:asciiTheme="minorHAnsi" w:eastAsia="Arial" w:hAnsiTheme="minorHAnsi" w:cstheme="minorHAnsi"/>
          <w:sz w:val="22"/>
          <w:szCs w:val="22"/>
        </w:rPr>
        <w:t>a</w:t>
      </w:r>
      <w:r w:rsidR="003E7D40" w:rsidRPr="00F948B0">
        <w:rPr>
          <w:rFonts w:asciiTheme="minorHAnsi" w:eastAsia="Arial" w:hAnsiTheme="minorHAnsi" w:cstheme="minorHAnsi"/>
          <w:sz w:val="22"/>
          <w:szCs w:val="22"/>
        </w:rPr>
        <w:t xml:space="preserve"> com rapidez</w:t>
      </w:r>
      <w:r w:rsidRPr="00F948B0">
        <w:rPr>
          <w:rFonts w:asciiTheme="minorHAnsi" w:eastAsia="Arial" w:hAnsiTheme="minorHAnsi" w:cstheme="minorHAnsi"/>
          <w:sz w:val="22"/>
          <w:szCs w:val="22"/>
        </w:rPr>
        <w:t>, no prazo máximo determinado.</w:t>
      </w:r>
    </w:p>
    <w:p w14:paraId="7CD9430D" w14:textId="6E0F0E4F" w:rsidR="003E7D40" w:rsidRPr="00F948B0" w:rsidRDefault="00914E56"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w:t>
      </w:r>
      <w:r w:rsidR="000A13CF" w:rsidRPr="00F948B0">
        <w:rPr>
          <w:rFonts w:asciiTheme="minorHAnsi" w:eastAsia="Arial" w:hAnsiTheme="minorHAnsi" w:cstheme="minorHAnsi"/>
          <w:sz w:val="22"/>
          <w:szCs w:val="22"/>
        </w:rPr>
        <w:t>6</w:t>
      </w:r>
      <w:r w:rsidRPr="00F948B0">
        <w:rPr>
          <w:rFonts w:asciiTheme="minorHAnsi" w:eastAsia="Arial" w:hAnsiTheme="minorHAnsi" w:cstheme="minorHAnsi"/>
          <w:sz w:val="22"/>
          <w:szCs w:val="22"/>
        </w:rPr>
        <w:t xml:space="preserve">º </w:t>
      </w:r>
      <w:r w:rsidR="003E7D40" w:rsidRPr="00F948B0">
        <w:rPr>
          <w:rFonts w:asciiTheme="minorHAnsi" w:eastAsia="Arial" w:hAnsiTheme="minorHAnsi" w:cstheme="minorHAnsi"/>
          <w:sz w:val="22"/>
          <w:szCs w:val="22"/>
        </w:rPr>
        <w:t xml:space="preserve">A </w:t>
      </w:r>
      <w:r w:rsidR="000A13CF" w:rsidRPr="00F948B0">
        <w:rPr>
          <w:rFonts w:asciiTheme="minorHAnsi" w:eastAsia="Arial" w:hAnsiTheme="minorHAnsi" w:cstheme="minorHAnsi"/>
          <w:sz w:val="22"/>
          <w:szCs w:val="22"/>
        </w:rPr>
        <w:t>solicitação de informação</w:t>
      </w:r>
      <w:r w:rsidR="003E7D40" w:rsidRPr="00F948B0">
        <w:rPr>
          <w:rFonts w:asciiTheme="minorHAnsi" w:eastAsia="Arial" w:hAnsiTheme="minorHAnsi" w:cstheme="minorHAnsi"/>
          <w:sz w:val="22"/>
          <w:szCs w:val="22"/>
        </w:rPr>
        <w:t xml:space="preserve"> será </w:t>
      </w:r>
      <w:r w:rsidR="000A13CF" w:rsidRPr="00F948B0">
        <w:rPr>
          <w:rFonts w:asciiTheme="minorHAnsi" w:eastAsia="Arial" w:hAnsiTheme="minorHAnsi" w:cstheme="minorHAnsi"/>
          <w:sz w:val="22"/>
          <w:szCs w:val="22"/>
        </w:rPr>
        <w:t>g</w:t>
      </w:r>
      <w:r w:rsidR="003E7D40" w:rsidRPr="00F948B0">
        <w:rPr>
          <w:rFonts w:asciiTheme="minorHAnsi" w:eastAsia="Arial" w:hAnsiTheme="minorHAnsi" w:cstheme="minorHAnsi"/>
          <w:sz w:val="22"/>
          <w:szCs w:val="22"/>
        </w:rPr>
        <w:t xml:space="preserve">ratuita e </w:t>
      </w:r>
      <w:r w:rsidR="000A13CF" w:rsidRPr="00F948B0">
        <w:rPr>
          <w:rFonts w:asciiTheme="minorHAnsi" w:eastAsia="Arial" w:hAnsiTheme="minorHAnsi" w:cstheme="minorHAnsi"/>
          <w:sz w:val="22"/>
          <w:szCs w:val="22"/>
        </w:rPr>
        <w:t xml:space="preserve">sua reposta será, </w:t>
      </w:r>
      <w:r w:rsidR="003E7D40" w:rsidRPr="00F948B0">
        <w:rPr>
          <w:rFonts w:asciiTheme="minorHAnsi" w:eastAsia="Arial" w:hAnsiTheme="minorHAnsi" w:cstheme="minorHAnsi"/>
          <w:sz w:val="22"/>
          <w:szCs w:val="22"/>
        </w:rPr>
        <w:t>preferencialmente</w:t>
      </w:r>
      <w:r w:rsidR="000A13CF" w:rsidRPr="00F948B0">
        <w:rPr>
          <w:rFonts w:asciiTheme="minorHAnsi" w:eastAsia="Arial" w:hAnsiTheme="minorHAnsi" w:cstheme="minorHAnsi"/>
          <w:sz w:val="22"/>
          <w:szCs w:val="22"/>
        </w:rPr>
        <w:t>, concedida</w:t>
      </w:r>
      <w:r w:rsidR="003E7D40" w:rsidRPr="00F948B0">
        <w:rPr>
          <w:rFonts w:asciiTheme="minorHAnsi" w:eastAsia="Arial" w:hAnsiTheme="minorHAnsi" w:cstheme="minorHAnsi"/>
          <w:sz w:val="22"/>
          <w:szCs w:val="22"/>
        </w:rPr>
        <w:t xml:space="preserve"> em formato digital com os documentos assinados digitalmente</w:t>
      </w:r>
      <w:r w:rsidR="000A13CF" w:rsidRPr="00F948B0">
        <w:rPr>
          <w:rFonts w:asciiTheme="minorHAnsi" w:eastAsia="Arial" w:hAnsiTheme="minorHAnsi" w:cstheme="minorHAnsi"/>
          <w:sz w:val="22"/>
          <w:szCs w:val="22"/>
        </w:rPr>
        <w:t>, se for o caso</w:t>
      </w:r>
      <w:r w:rsidR="003E7D40" w:rsidRPr="00F948B0">
        <w:rPr>
          <w:rFonts w:asciiTheme="minorHAnsi" w:eastAsia="Arial" w:hAnsiTheme="minorHAnsi" w:cstheme="minorHAnsi"/>
          <w:sz w:val="22"/>
          <w:szCs w:val="22"/>
        </w:rPr>
        <w:t>.</w:t>
      </w:r>
    </w:p>
    <w:p w14:paraId="35EE5012" w14:textId="52A4DAEB" w:rsidR="003E7D40" w:rsidRPr="00F948B0" w:rsidRDefault="00914E56"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w:t>
      </w:r>
      <w:r w:rsidR="000A13CF" w:rsidRPr="00F948B0">
        <w:rPr>
          <w:rFonts w:asciiTheme="minorHAnsi" w:eastAsia="Arial" w:hAnsiTheme="minorHAnsi" w:cstheme="minorHAnsi"/>
          <w:sz w:val="22"/>
          <w:szCs w:val="22"/>
        </w:rPr>
        <w:t>7</w:t>
      </w:r>
      <w:r w:rsidRPr="00F948B0">
        <w:rPr>
          <w:rFonts w:asciiTheme="minorHAnsi" w:eastAsia="Arial" w:hAnsiTheme="minorHAnsi" w:cstheme="minorHAnsi"/>
          <w:sz w:val="22"/>
          <w:szCs w:val="22"/>
        </w:rPr>
        <w:t>º</w:t>
      </w:r>
      <w:r w:rsidR="003E7D40" w:rsidRPr="00F948B0">
        <w:rPr>
          <w:rFonts w:asciiTheme="minorHAnsi" w:eastAsia="Arial" w:hAnsiTheme="minorHAnsi" w:cstheme="minorHAnsi"/>
          <w:sz w:val="22"/>
          <w:szCs w:val="22"/>
        </w:rPr>
        <w:t xml:space="preserve"> O prazo para resposta da solicitação de informação será de 10 (dez) dias</w:t>
      </w:r>
      <w:r w:rsidRPr="00F948B0">
        <w:rPr>
          <w:rFonts w:asciiTheme="minorHAnsi" w:eastAsia="Arial" w:hAnsiTheme="minorHAnsi" w:cstheme="minorHAnsi"/>
          <w:sz w:val="22"/>
          <w:szCs w:val="22"/>
        </w:rPr>
        <w:t xml:space="preserve"> úteis</w:t>
      </w:r>
      <w:r w:rsidR="003E7D40" w:rsidRPr="00F948B0">
        <w:rPr>
          <w:rFonts w:asciiTheme="minorHAnsi" w:eastAsia="Arial" w:hAnsiTheme="minorHAnsi" w:cstheme="minorHAnsi"/>
          <w:sz w:val="22"/>
          <w:szCs w:val="22"/>
        </w:rPr>
        <w:t>, e poderá ser prorrogada por mais 10 (dez) dias, mediante justificativa expressa da Casa, da qual será cientificado o requerente.</w:t>
      </w:r>
    </w:p>
    <w:p w14:paraId="1282903E" w14:textId="3D63E81C" w:rsidR="003E7D40" w:rsidRPr="00F948B0" w:rsidRDefault="00914E56"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w:t>
      </w:r>
      <w:r w:rsidR="000A13CF" w:rsidRPr="00F948B0">
        <w:rPr>
          <w:rFonts w:asciiTheme="minorHAnsi" w:eastAsia="Arial" w:hAnsiTheme="minorHAnsi" w:cstheme="minorHAnsi"/>
          <w:sz w:val="22"/>
          <w:szCs w:val="22"/>
        </w:rPr>
        <w:t>8</w:t>
      </w:r>
      <w:r w:rsidRPr="00F948B0">
        <w:rPr>
          <w:rFonts w:asciiTheme="minorHAnsi" w:eastAsia="Arial" w:hAnsiTheme="minorHAnsi" w:cstheme="minorHAnsi"/>
          <w:sz w:val="22"/>
          <w:szCs w:val="22"/>
        </w:rPr>
        <w:t xml:space="preserve">º </w:t>
      </w:r>
      <w:r w:rsidR="003E7D40" w:rsidRPr="00F948B0">
        <w:rPr>
          <w:rFonts w:asciiTheme="minorHAnsi" w:eastAsia="Arial" w:hAnsiTheme="minorHAnsi" w:cstheme="minorHAnsi"/>
          <w:sz w:val="22"/>
          <w:szCs w:val="22"/>
        </w:rPr>
        <w:t xml:space="preserve">Na hipótese </w:t>
      </w:r>
      <w:r w:rsidRPr="00F948B0">
        <w:rPr>
          <w:rFonts w:asciiTheme="minorHAnsi" w:eastAsia="Arial" w:hAnsiTheme="minorHAnsi" w:cstheme="minorHAnsi"/>
          <w:sz w:val="22"/>
          <w:szCs w:val="22"/>
        </w:rPr>
        <w:t>de a</w:t>
      </w:r>
      <w:r w:rsidR="003E7D40" w:rsidRPr="00F948B0">
        <w:rPr>
          <w:rFonts w:asciiTheme="minorHAnsi" w:eastAsia="Arial" w:hAnsiTheme="minorHAnsi" w:cstheme="minorHAnsi"/>
          <w:sz w:val="22"/>
          <w:szCs w:val="22"/>
        </w:rPr>
        <w:t xml:space="preserve"> Casa não dispor da informação requerida</w:t>
      </w:r>
      <w:r w:rsidRPr="00F948B0">
        <w:rPr>
          <w:rFonts w:asciiTheme="minorHAnsi" w:eastAsia="Arial" w:hAnsiTheme="minorHAnsi" w:cstheme="minorHAnsi"/>
          <w:sz w:val="22"/>
          <w:szCs w:val="22"/>
        </w:rPr>
        <w:t>,</w:t>
      </w:r>
      <w:r w:rsidR="003E7D40" w:rsidRPr="00F948B0">
        <w:rPr>
          <w:rFonts w:asciiTheme="minorHAnsi" w:eastAsia="Arial" w:hAnsiTheme="minorHAnsi" w:cstheme="minorHAnsi"/>
          <w:sz w:val="22"/>
          <w:szCs w:val="22"/>
        </w:rPr>
        <w:t xml:space="preserve"> por não ser de sua competência a manutenção e/ou produção da informação, a Casa deverá indicar o órgão ou a entidade que poderá deter a informação, ou, </w:t>
      </w:r>
      <w:r w:rsidRPr="00F948B0">
        <w:rPr>
          <w:rFonts w:asciiTheme="minorHAnsi" w:eastAsia="Arial" w:hAnsiTheme="minorHAnsi" w:cstheme="minorHAnsi"/>
          <w:sz w:val="22"/>
          <w:szCs w:val="22"/>
        </w:rPr>
        <w:t xml:space="preserve">se possível, </w:t>
      </w:r>
      <w:r w:rsidR="003E7D40" w:rsidRPr="00F948B0">
        <w:rPr>
          <w:rFonts w:asciiTheme="minorHAnsi" w:eastAsia="Arial" w:hAnsiTheme="minorHAnsi" w:cstheme="minorHAnsi"/>
          <w:sz w:val="22"/>
          <w:szCs w:val="22"/>
        </w:rPr>
        <w:t>remete</w:t>
      </w:r>
      <w:r w:rsidRPr="00F948B0">
        <w:rPr>
          <w:rFonts w:asciiTheme="minorHAnsi" w:eastAsia="Arial" w:hAnsiTheme="minorHAnsi" w:cstheme="minorHAnsi"/>
          <w:sz w:val="22"/>
          <w:szCs w:val="22"/>
        </w:rPr>
        <w:t xml:space="preserve">r </w:t>
      </w:r>
      <w:r w:rsidR="003E7D40" w:rsidRPr="00F948B0">
        <w:rPr>
          <w:rFonts w:asciiTheme="minorHAnsi" w:eastAsia="Arial" w:hAnsiTheme="minorHAnsi" w:cstheme="minorHAnsi"/>
          <w:sz w:val="22"/>
          <w:szCs w:val="22"/>
        </w:rPr>
        <w:t>o requerimento, cientificando o interessado da remessa de seu pedido de informação.</w:t>
      </w:r>
    </w:p>
    <w:p w14:paraId="35E45BDD" w14:textId="7BB40486" w:rsidR="003E7D40" w:rsidRPr="00F948B0" w:rsidRDefault="000A13CF"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 xml:space="preserve">§9º </w:t>
      </w:r>
      <w:r w:rsidR="003E7D40" w:rsidRPr="00F948B0">
        <w:rPr>
          <w:rFonts w:asciiTheme="minorHAnsi" w:eastAsia="Arial" w:hAnsiTheme="minorHAnsi" w:cstheme="minorHAnsi"/>
          <w:sz w:val="22"/>
          <w:szCs w:val="22"/>
        </w:rPr>
        <w:t>Em caso de negativa de acesso à informação ou sobre as razões da negativa do acesso, o interessado poderá interpor recurso contra a decisão no prazo de 10 (dez) dias úteis a contar da ciência, dirigido à Mesa Diretora da Casa, que deverá se manifestar no prazo de 5 (cinco) dias úteis.</w:t>
      </w:r>
    </w:p>
    <w:p w14:paraId="14A4EFC0" w14:textId="1A9CF90D" w:rsidR="003E7D40" w:rsidRPr="00F948B0" w:rsidRDefault="000A13CF"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§10</w:t>
      </w:r>
      <w:r w:rsidR="003E7D40"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 xml:space="preserve">O Sistema de Informações ao Cidadão deverá ser gerido, monitorado e organizado pela Coordenação da Secretaria, </w:t>
      </w:r>
      <w:r w:rsidR="00E6432F" w:rsidRPr="00F948B0">
        <w:rPr>
          <w:rFonts w:asciiTheme="minorHAnsi" w:eastAsia="Arial" w:hAnsiTheme="minorHAnsi" w:cstheme="minorHAnsi"/>
          <w:sz w:val="22"/>
          <w:szCs w:val="22"/>
        </w:rPr>
        <w:t>devendo haver cooperação entre os setores para o fornecimento da resposta adequada, se for o caso.</w:t>
      </w:r>
    </w:p>
    <w:p w14:paraId="4291E99F" w14:textId="77777777" w:rsidR="000A13CF" w:rsidRPr="00F948B0" w:rsidRDefault="000A13CF" w:rsidP="00F948B0">
      <w:pPr>
        <w:pStyle w:val="Standard"/>
        <w:spacing w:after="160" w:line="276" w:lineRule="auto"/>
        <w:ind w:right="15"/>
        <w:jc w:val="both"/>
        <w:rPr>
          <w:rFonts w:asciiTheme="minorHAnsi" w:hAnsiTheme="minorHAnsi" w:cstheme="minorHAnsi"/>
          <w:sz w:val="22"/>
          <w:szCs w:val="22"/>
        </w:rPr>
      </w:pPr>
    </w:p>
    <w:p w14:paraId="2E9DD71B" w14:textId="5A54E7EE" w:rsidR="003E7D40" w:rsidRPr="00F948B0" w:rsidRDefault="003E7D40" w:rsidP="00F948B0">
      <w:pPr>
        <w:pStyle w:val="Standard"/>
        <w:spacing w:after="160" w:line="276" w:lineRule="auto"/>
        <w:ind w:right="15"/>
        <w:jc w:val="center"/>
        <w:rPr>
          <w:rFonts w:asciiTheme="minorHAnsi" w:eastAsia="Arial" w:hAnsiTheme="minorHAnsi" w:cstheme="minorHAnsi"/>
          <w:b/>
          <w:bCs/>
          <w:sz w:val="22"/>
          <w:szCs w:val="22"/>
        </w:rPr>
      </w:pPr>
      <w:r w:rsidRPr="00F948B0">
        <w:rPr>
          <w:rFonts w:asciiTheme="minorHAnsi" w:eastAsia="Arial" w:hAnsiTheme="minorHAnsi" w:cstheme="minorHAnsi"/>
          <w:b/>
          <w:bCs/>
          <w:sz w:val="22"/>
          <w:szCs w:val="22"/>
        </w:rPr>
        <w:t>DO DIÁRIO OFICIAL ELETRÔNICO</w:t>
      </w:r>
    </w:p>
    <w:p w14:paraId="3DF32D08" w14:textId="77777777" w:rsidR="000A13CF" w:rsidRPr="00F948B0" w:rsidRDefault="000A13CF" w:rsidP="00F948B0">
      <w:pPr>
        <w:pStyle w:val="Standard"/>
        <w:spacing w:after="160" w:line="276" w:lineRule="auto"/>
        <w:ind w:right="15"/>
        <w:jc w:val="both"/>
        <w:rPr>
          <w:rFonts w:asciiTheme="minorHAnsi" w:eastAsia="Arial" w:hAnsiTheme="minorHAnsi" w:cstheme="minorHAnsi"/>
          <w:sz w:val="22"/>
          <w:szCs w:val="22"/>
        </w:rPr>
      </w:pPr>
    </w:p>
    <w:p w14:paraId="2D21F990" w14:textId="6280C64D" w:rsidR="00E6432F" w:rsidRPr="00F948B0" w:rsidRDefault="00E6432F"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11. O meio oficial eletrônico de comunicação, publicidade e divulgação dos atos normativos e administrativos da Câmara Municipal é o Diário Oficial dos Municípios Mineiros, nos termos da Resolução nº 291/2023.</w:t>
      </w:r>
    </w:p>
    <w:p w14:paraId="436B8ED7" w14:textId="02FF8CA9" w:rsidR="00E6432F" w:rsidRPr="00F948B0" w:rsidRDefault="00E6432F"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§1º </w:t>
      </w:r>
      <w:r w:rsidR="003E7D40" w:rsidRPr="00F948B0">
        <w:rPr>
          <w:rFonts w:asciiTheme="minorHAnsi" w:eastAsia="Arial" w:hAnsiTheme="minorHAnsi" w:cstheme="minorHAnsi"/>
          <w:sz w:val="22"/>
          <w:szCs w:val="22"/>
        </w:rPr>
        <w:t xml:space="preserve">O sítio oficial do Diário Oficial dos Municípios Mineiros está disponível no endereço eletrônico: </w:t>
      </w:r>
      <w:r w:rsidRPr="00F948B0">
        <w:rPr>
          <w:rFonts w:asciiTheme="minorHAnsi" w:eastAsia="Arial" w:hAnsiTheme="minorHAnsi" w:cstheme="minorHAnsi"/>
          <w:sz w:val="22"/>
          <w:szCs w:val="22"/>
        </w:rPr>
        <w:t xml:space="preserve">https://www.diariomunicipal.com.br/amm-mg/ </w:t>
      </w:r>
    </w:p>
    <w:p w14:paraId="25A82F15" w14:textId="68AA3DED" w:rsidR="003E7D40" w:rsidRPr="00F948B0" w:rsidRDefault="00E6432F"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§2º </w:t>
      </w:r>
      <w:r w:rsidR="003E7D40" w:rsidRPr="00F948B0">
        <w:rPr>
          <w:rFonts w:asciiTheme="minorHAnsi" w:eastAsia="Arial" w:hAnsiTheme="minorHAnsi" w:cstheme="minorHAnsi"/>
          <w:sz w:val="22"/>
          <w:szCs w:val="22"/>
        </w:rPr>
        <w:t xml:space="preserve">Compete </w:t>
      </w:r>
      <w:r w:rsidRPr="00F948B0">
        <w:rPr>
          <w:rFonts w:asciiTheme="minorHAnsi" w:eastAsia="Arial" w:hAnsiTheme="minorHAnsi" w:cstheme="minorHAnsi"/>
          <w:sz w:val="22"/>
          <w:szCs w:val="22"/>
        </w:rPr>
        <w:t>ao presidente</w:t>
      </w:r>
      <w:r w:rsidR="003E7D40" w:rsidRPr="00F948B0">
        <w:rPr>
          <w:rFonts w:asciiTheme="minorHAnsi" w:eastAsia="Arial" w:hAnsiTheme="minorHAnsi" w:cstheme="minorHAnsi"/>
          <w:sz w:val="22"/>
          <w:szCs w:val="22"/>
        </w:rPr>
        <w:t xml:space="preserve"> </w:t>
      </w:r>
      <w:r w:rsidRPr="00F948B0">
        <w:rPr>
          <w:rFonts w:asciiTheme="minorHAnsi" w:eastAsia="Arial" w:hAnsiTheme="minorHAnsi" w:cstheme="minorHAnsi"/>
          <w:sz w:val="22"/>
          <w:szCs w:val="22"/>
        </w:rPr>
        <w:t>nomear</w:t>
      </w:r>
      <w:r w:rsidR="003E7D40" w:rsidRPr="00F948B0">
        <w:rPr>
          <w:rFonts w:asciiTheme="minorHAnsi" w:eastAsia="Arial" w:hAnsiTheme="minorHAnsi" w:cstheme="minorHAnsi"/>
          <w:sz w:val="22"/>
          <w:szCs w:val="22"/>
        </w:rPr>
        <w:t xml:space="preserve"> servidor para cadastro e envio os documentos eletrônicos da Casa que necessitam de publicação oficial no </w:t>
      </w:r>
      <w:r w:rsidRPr="00F948B0">
        <w:rPr>
          <w:rFonts w:asciiTheme="minorHAnsi" w:eastAsia="Arial" w:hAnsiTheme="minorHAnsi" w:cstheme="minorHAnsi"/>
          <w:sz w:val="22"/>
          <w:szCs w:val="22"/>
        </w:rPr>
        <w:t>Diário Online da AMM</w:t>
      </w:r>
      <w:r w:rsidR="003E7D40" w:rsidRPr="00F948B0">
        <w:rPr>
          <w:rFonts w:asciiTheme="minorHAnsi" w:eastAsia="Arial" w:hAnsiTheme="minorHAnsi" w:cstheme="minorHAnsi"/>
          <w:sz w:val="22"/>
          <w:szCs w:val="22"/>
        </w:rPr>
        <w:t>.</w:t>
      </w:r>
    </w:p>
    <w:p w14:paraId="4022FB17" w14:textId="667AE136" w:rsidR="003E7D40" w:rsidRPr="00F948B0" w:rsidRDefault="00E6432F"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§3º No</w:t>
      </w:r>
      <w:r w:rsidR="003E7D40" w:rsidRPr="00F948B0">
        <w:rPr>
          <w:rFonts w:asciiTheme="minorHAnsi" w:eastAsia="Arial" w:hAnsiTheme="minorHAnsi" w:cstheme="minorHAnsi"/>
          <w:sz w:val="22"/>
          <w:szCs w:val="22"/>
        </w:rPr>
        <w:t xml:space="preserve"> sítio oficial da Casa deve constar, em local de destaque em sua página inicial, um link para as publicações no </w:t>
      </w:r>
      <w:r w:rsidRPr="00F948B0">
        <w:rPr>
          <w:rFonts w:asciiTheme="minorHAnsi" w:eastAsia="Arial" w:hAnsiTheme="minorHAnsi" w:cstheme="minorHAnsi"/>
          <w:sz w:val="22"/>
          <w:szCs w:val="22"/>
        </w:rPr>
        <w:t xml:space="preserve">Diário Online da AMM </w:t>
      </w:r>
      <w:r w:rsidR="003E7D40" w:rsidRPr="00F948B0">
        <w:rPr>
          <w:rFonts w:asciiTheme="minorHAnsi" w:eastAsia="Arial" w:hAnsiTheme="minorHAnsi" w:cstheme="minorHAnsi"/>
          <w:sz w:val="22"/>
          <w:szCs w:val="22"/>
        </w:rPr>
        <w:t>enviados pela Casa.</w:t>
      </w:r>
    </w:p>
    <w:p w14:paraId="164432E0" w14:textId="77777777"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p>
    <w:p w14:paraId="51606EC6" w14:textId="77777777" w:rsidR="003C0CB8" w:rsidRDefault="003C0CB8" w:rsidP="00F948B0">
      <w:pPr>
        <w:pStyle w:val="Standard"/>
        <w:spacing w:after="160" w:line="276" w:lineRule="auto"/>
        <w:ind w:right="15"/>
        <w:jc w:val="center"/>
        <w:rPr>
          <w:rFonts w:asciiTheme="minorHAnsi" w:eastAsia="Arial" w:hAnsiTheme="minorHAnsi" w:cstheme="minorHAnsi"/>
          <w:b/>
          <w:bCs/>
          <w:sz w:val="22"/>
          <w:szCs w:val="22"/>
        </w:rPr>
      </w:pPr>
      <w:r w:rsidRPr="00F948B0">
        <w:rPr>
          <w:rFonts w:asciiTheme="minorHAnsi" w:eastAsia="Arial" w:hAnsiTheme="minorHAnsi" w:cstheme="minorHAnsi"/>
          <w:b/>
          <w:bCs/>
          <w:sz w:val="22"/>
          <w:szCs w:val="22"/>
        </w:rPr>
        <w:t>DA APRESENTAÇÃO ELETRÔNICA DE DOCUMENTOS</w:t>
      </w:r>
    </w:p>
    <w:p w14:paraId="3E9A58B9" w14:textId="77777777" w:rsidR="0068543B" w:rsidRPr="00F948B0" w:rsidRDefault="0068543B" w:rsidP="00F948B0">
      <w:pPr>
        <w:pStyle w:val="Standard"/>
        <w:spacing w:after="160" w:line="276" w:lineRule="auto"/>
        <w:ind w:right="15"/>
        <w:jc w:val="center"/>
        <w:rPr>
          <w:rFonts w:asciiTheme="minorHAnsi" w:eastAsia="Arial" w:hAnsiTheme="minorHAnsi" w:cstheme="minorHAnsi"/>
          <w:b/>
          <w:bCs/>
          <w:sz w:val="22"/>
          <w:szCs w:val="22"/>
        </w:rPr>
      </w:pPr>
    </w:p>
    <w:p w14:paraId="6A0C7D07" w14:textId="58344505" w:rsidR="001C26BC" w:rsidRPr="00F948B0" w:rsidRDefault="001C26BC"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12 Para protocolo, as proposições, anexos e documentos administrativos e legislativos deverão ser produzidos eletronicamente, assinados digitalmente com certificado digital quando for o caso, e na sequência, enviados aos destinatários, com cópia obrigatória para o e-mail </w:t>
      </w:r>
      <w:r w:rsidRPr="00F948B0">
        <w:rPr>
          <w:rFonts w:asciiTheme="minorHAnsi" w:eastAsia="Arial" w:hAnsiTheme="minorHAnsi" w:cstheme="minorHAnsi"/>
          <w:sz w:val="22"/>
          <w:szCs w:val="22"/>
        </w:rPr>
        <w:lastRenderedPageBreak/>
        <w:t>protocolo@carmodamata.mg.leg.br.</w:t>
      </w:r>
    </w:p>
    <w:p w14:paraId="74C21E25" w14:textId="33236978" w:rsidR="003C0CB8" w:rsidRPr="00F948B0" w:rsidRDefault="00927585"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Art. 13</w:t>
      </w:r>
      <w:r w:rsidR="003C0CB8" w:rsidRPr="00F948B0">
        <w:rPr>
          <w:rFonts w:asciiTheme="minorHAnsi" w:eastAsia="Arial" w:hAnsiTheme="minorHAnsi" w:cstheme="minorHAnsi"/>
          <w:sz w:val="22"/>
          <w:szCs w:val="22"/>
        </w:rPr>
        <w:t xml:space="preserve"> Nos casos de indisponibilidade do e-mail oficial do protocolo, ou qualquer outra impossibilidade técnica por parte da Câmara Municipal, fica suspensa a contagem de prazos e autoriza a prorrogação do protocolo para o primeiro dia útil seguinte à solução do problema, e excepcionalmente será permitido o encaminhamento para o e-mail oficial alternativo </w:t>
      </w:r>
      <w:r w:rsidR="001C26BC" w:rsidRPr="00F948B0">
        <w:rPr>
          <w:rFonts w:asciiTheme="minorHAnsi" w:eastAsia="Arial" w:hAnsiTheme="minorHAnsi" w:cstheme="minorHAnsi"/>
          <w:sz w:val="22"/>
          <w:szCs w:val="22"/>
        </w:rPr>
        <w:t>secretaria@carmodamata.mg.leg.br</w:t>
      </w:r>
      <w:r w:rsidR="003C0CB8" w:rsidRPr="00F948B0">
        <w:rPr>
          <w:rFonts w:asciiTheme="minorHAnsi" w:eastAsia="Arial" w:hAnsiTheme="minorHAnsi" w:cstheme="minorHAnsi"/>
          <w:sz w:val="22"/>
          <w:szCs w:val="22"/>
        </w:rPr>
        <w:t>.</w:t>
      </w:r>
    </w:p>
    <w:p w14:paraId="4417282C" w14:textId="092BC495" w:rsidR="00927585"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Art.14 Independente de falha técnica ou indisponibilidade do(s) e-mail(s), as pautas das reuniões da Casa deverão estar publicadas com prazo de 48h de antecedência, e com as proposições regularmente protocoladas, sendo permitida a inclusão na pauta após deliberação do plenário, das proposições não protocoladas na data limite do fechamento da pauta em virtude de falha técnica reconhecida pelo setor competente da Casa.</w:t>
      </w:r>
    </w:p>
    <w:p w14:paraId="19753E0B" w14:textId="036867F4" w:rsidR="00927585"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15 A partir do dia 1º de janeiro de 2026, a Casa somente protocolará os documentos do Poder Executivo quando atendidos os requisitos do processo legislativo eletrônico, com os documentos enviados em formato digital para o e-mail oficial de protocolo@carmodamata.mg.leg.br, em conformidade com a presente Resolução.</w:t>
      </w:r>
    </w:p>
    <w:p w14:paraId="6ED349C9" w14:textId="229572F4" w:rsidR="003C0CB8"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Parágrafo único.</w:t>
      </w:r>
      <w:r w:rsidR="003C0CB8" w:rsidRPr="00F948B0">
        <w:rPr>
          <w:rFonts w:asciiTheme="minorHAnsi" w:eastAsia="Arial" w:hAnsiTheme="minorHAnsi" w:cstheme="minorHAnsi"/>
          <w:sz w:val="22"/>
          <w:szCs w:val="22"/>
        </w:rPr>
        <w:t xml:space="preserve"> As proposições e documentos produzidos e transmitidos de forma eletrônica entre os Poderes Executivo e Legislativo deverão ser necessariamente assinados digitalmente por seu autor, como garantia da origem e de seu signatário.</w:t>
      </w:r>
    </w:p>
    <w:p w14:paraId="3AC2A545" w14:textId="723DE19E" w:rsidR="003C0CB8"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16</w:t>
      </w:r>
      <w:r w:rsidR="003C0CB8" w:rsidRPr="00F948B0">
        <w:rPr>
          <w:rFonts w:asciiTheme="minorHAnsi" w:eastAsia="Arial" w:hAnsiTheme="minorHAnsi" w:cstheme="minorHAnsi"/>
          <w:sz w:val="22"/>
          <w:szCs w:val="22"/>
        </w:rPr>
        <w:t xml:space="preserve"> Para a comunicação com outros Poderes, </w:t>
      </w:r>
      <w:r w:rsidRPr="00F948B0">
        <w:rPr>
          <w:rFonts w:asciiTheme="minorHAnsi" w:eastAsia="Arial" w:hAnsiTheme="minorHAnsi" w:cstheme="minorHAnsi"/>
          <w:sz w:val="22"/>
          <w:szCs w:val="22"/>
        </w:rPr>
        <w:t>órgãos, entidades, associações e cidadãos</w:t>
      </w:r>
      <w:r w:rsidR="003C0CB8" w:rsidRPr="00F948B0">
        <w:rPr>
          <w:rFonts w:asciiTheme="minorHAnsi" w:eastAsia="Arial" w:hAnsiTheme="minorHAnsi" w:cstheme="minorHAnsi"/>
          <w:sz w:val="22"/>
          <w:szCs w:val="22"/>
        </w:rPr>
        <w:t>, fica estabelecido que a Casa deverá incentivar a comunicação por meios digitais, com o encaminhamento de ofícios para informar e detalhar as novas rotinas de protocolo oficial da Casa, de maneira a garantir cooperação, agilidade, redução de custos e maior eficiência na comunicação institucional deste Poder Legislativo.</w:t>
      </w:r>
    </w:p>
    <w:p w14:paraId="584B2EA4" w14:textId="23420CC9" w:rsidR="003C0CB8"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17</w:t>
      </w:r>
      <w:r w:rsidR="003C0CB8" w:rsidRPr="00F948B0">
        <w:rPr>
          <w:rFonts w:asciiTheme="minorHAnsi" w:eastAsia="Arial" w:hAnsiTheme="minorHAnsi" w:cstheme="minorHAnsi"/>
          <w:sz w:val="22"/>
          <w:szCs w:val="22"/>
        </w:rPr>
        <w:t xml:space="preserve"> Para </w:t>
      </w:r>
      <w:r w:rsidRPr="00F948B0">
        <w:rPr>
          <w:rFonts w:asciiTheme="minorHAnsi" w:eastAsia="Arial" w:hAnsiTheme="minorHAnsi" w:cstheme="minorHAnsi"/>
          <w:sz w:val="22"/>
          <w:szCs w:val="22"/>
        </w:rPr>
        <w:t>cidadãos</w:t>
      </w:r>
      <w:r w:rsidR="003C0CB8" w:rsidRPr="00F948B0">
        <w:rPr>
          <w:rFonts w:asciiTheme="minorHAnsi" w:eastAsia="Arial" w:hAnsiTheme="minorHAnsi" w:cstheme="minorHAnsi"/>
          <w:sz w:val="22"/>
          <w:szCs w:val="22"/>
        </w:rPr>
        <w:t xml:space="preserve"> que não possuem acesso à Internet e desejam protocolar documentos na Casa, fica autorizado ao servidor responsável pelo atendimento na recepção, receber o documento, e na sequência digitalizar e enviar como anexo do e-mail do servidor para o e-mail do protocolo, detalhando as informações que permitam a correta identificação do </w:t>
      </w:r>
      <w:r w:rsidRPr="00F948B0">
        <w:rPr>
          <w:rFonts w:asciiTheme="minorHAnsi" w:eastAsia="Arial" w:hAnsiTheme="minorHAnsi" w:cstheme="minorHAnsi"/>
          <w:sz w:val="22"/>
          <w:szCs w:val="22"/>
        </w:rPr>
        <w:t>cidadão</w:t>
      </w:r>
      <w:r w:rsidR="003C0CB8" w:rsidRPr="00F948B0">
        <w:rPr>
          <w:rFonts w:asciiTheme="minorHAnsi" w:eastAsia="Arial" w:hAnsiTheme="minorHAnsi" w:cstheme="minorHAnsi"/>
          <w:sz w:val="22"/>
          <w:szCs w:val="22"/>
        </w:rPr>
        <w:t>.</w:t>
      </w:r>
    </w:p>
    <w:p w14:paraId="57493CF7" w14:textId="2EAA4203" w:rsidR="003C0CB8" w:rsidRPr="00F948B0" w:rsidRDefault="00927585"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Art. 18</w:t>
      </w:r>
      <w:r w:rsidR="003C0CB8" w:rsidRPr="00F948B0">
        <w:rPr>
          <w:rFonts w:asciiTheme="minorHAnsi" w:eastAsia="Arial" w:hAnsiTheme="minorHAnsi" w:cstheme="minorHAnsi"/>
          <w:sz w:val="22"/>
          <w:szCs w:val="22"/>
        </w:rPr>
        <w:t xml:space="preserve"> Todas as correspondências e notificações impressas e protocoladas na Casa, devem ser imediatamente digitalizadas</w:t>
      </w:r>
      <w:r w:rsidRPr="00F948B0">
        <w:rPr>
          <w:rFonts w:asciiTheme="minorHAnsi" w:eastAsia="Arial" w:hAnsiTheme="minorHAnsi" w:cstheme="minorHAnsi"/>
          <w:sz w:val="22"/>
          <w:szCs w:val="22"/>
        </w:rPr>
        <w:t xml:space="preserve">, incluídas no SAPL, na aba de Protocolo, e encaminhada </w:t>
      </w:r>
      <w:r w:rsidR="003C0CB8" w:rsidRPr="00F948B0">
        <w:rPr>
          <w:rFonts w:asciiTheme="minorHAnsi" w:eastAsia="Arial" w:hAnsiTheme="minorHAnsi" w:cstheme="minorHAnsi"/>
          <w:sz w:val="22"/>
          <w:szCs w:val="22"/>
        </w:rPr>
        <w:t xml:space="preserve">para o e-mail </w:t>
      </w:r>
      <w:r w:rsidRPr="00F948B0">
        <w:rPr>
          <w:rFonts w:asciiTheme="minorHAnsi" w:eastAsia="Arial" w:hAnsiTheme="minorHAnsi" w:cstheme="minorHAnsi"/>
          <w:sz w:val="22"/>
          <w:szCs w:val="22"/>
        </w:rPr>
        <w:t>d</w:t>
      </w:r>
      <w:r w:rsidR="003C0CB8" w:rsidRPr="00F948B0">
        <w:rPr>
          <w:rFonts w:asciiTheme="minorHAnsi" w:eastAsia="Arial" w:hAnsiTheme="minorHAnsi" w:cstheme="minorHAnsi"/>
          <w:sz w:val="22"/>
          <w:szCs w:val="22"/>
        </w:rPr>
        <w:t>o servidor(es) público(s) e/ou agente(s) político(s) interessado(s).</w:t>
      </w:r>
    </w:p>
    <w:p w14:paraId="2FB4C572" w14:textId="0F649F79"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927585" w:rsidRPr="00F948B0">
        <w:rPr>
          <w:rFonts w:asciiTheme="minorHAnsi" w:eastAsia="Arial" w:hAnsiTheme="minorHAnsi" w:cstheme="minorHAnsi"/>
          <w:sz w:val="22"/>
          <w:szCs w:val="22"/>
        </w:rPr>
        <w:t>19</w:t>
      </w:r>
      <w:r w:rsidRPr="00F948B0">
        <w:rPr>
          <w:rFonts w:asciiTheme="minorHAnsi" w:eastAsia="Arial" w:hAnsiTheme="minorHAnsi" w:cstheme="minorHAnsi"/>
          <w:sz w:val="22"/>
          <w:szCs w:val="22"/>
        </w:rPr>
        <w:t xml:space="preserve"> A correta formação e andamento do processo legislativo eletrônico é de responsabilidade da Câmara Municipal, que buscará a cooperação técnica e administrativa entre os servidores do Poder Executivo e Legislativo, de maneira a tornar o processo eficiente e harmônico entre os Poderes.</w:t>
      </w:r>
    </w:p>
    <w:p w14:paraId="481E59D5" w14:textId="36FF6B4F"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927585" w:rsidRPr="00F948B0">
        <w:rPr>
          <w:rFonts w:asciiTheme="minorHAnsi" w:eastAsia="Arial" w:hAnsiTheme="minorHAnsi" w:cstheme="minorHAnsi"/>
          <w:sz w:val="22"/>
          <w:szCs w:val="22"/>
        </w:rPr>
        <w:t>20</w:t>
      </w:r>
      <w:r w:rsidRPr="00F948B0">
        <w:rPr>
          <w:rFonts w:asciiTheme="minorHAnsi" w:eastAsia="Arial" w:hAnsiTheme="minorHAnsi" w:cstheme="minorHAnsi"/>
          <w:sz w:val="22"/>
          <w:szCs w:val="22"/>
        </w:rPr>
        <w:t xml:space="preserve"> Consideram-se realizados o protocolo oficial e os atos tempestivos, quando recebidos até as vinte e três horas e cinquenta e nove minutos do último dia do prazo, considerada a hora oficial de Brasília, que poderá ser prorrogado nos casos definidos em Lei e quando comprovadamente ocorrer uma indisponibilidade dos sistemas de envio e recebimentos dos documentos eletrônicos.</w:t>
      </w:r>
    </w:p>
    <w:p w14:paraId="4F6926E1" w14:textId="570EC1C0"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lastRenderedPageBreak/>
        <w:t xml:space="preserve">Art. </w:t>
      </w:r>
      <w:r w:rsidR="00927585" w:rsidRPr="00F948B0">
        <w:rPr>
          <w:rFonts w:asciiTheme="minorHAnsi" w:eastAsia="Arial" w:hAnsiTheme="minorHAnsi" w:cstheme="minorHAnsi"/>
          <w:sz w:val="22"/>
          <w:szCs w:val="22"/>
        </w:rPr>
        <w:t>21</w:t>
      </w:r>
      <w:r w:rsidRPr="00F948B0">
        <w:rPr>
          <w:rFonts w:asciiTheme="minorHAnsi" w:eastAsia="Arial" w:hAnsiTheme="minorHAnsi" w:cstheme="minorHAnsi"/>
          <w:sz w:val="22"/>
          <w:szCs w:val="22"/>
        </w:rPr>
        <w:t xml:space="preserve"> A comunicação por e-mail entre os Poderes Executivo e Legislativo exige a confirmação de recebimento do e-mail e a assinatura digital pelo(s) autor(es) do(s) documento(s) eletrônico(s).</w:t>
      </w:r>
    </w:p>
    <w:p w14:paraId="3BF9625D" w14:textId="2E689142"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927585" w:rsidRPr="00F948B0">
        <w:rPr>
          <w:rFonts w:asciiTheme="minorHAnsi" w:eastAsia="Arial" w:hAnsiTheme="minorHAnsi" w:cstheme="minorHAnsi"/>
          <w:sz w:val="22"/>
          <w:szCs w:val="22"/>
        </w:rPr>
        <w:t>22</w:t>
      </w:r>
      <w:r w:rsidRPr="00F948B0">
        <w:rPr>
          <w:rFonts w:asciiTheme="minorHAnsi" w:eastAsia="Arial" w:hAnsiTheme="minorHAnsi" w:cstheme="minorHAnsi"/>
          <w:sz w:val="22"/>
          <w:szCs w:val="22"/>
        </w:rPr>
        <w:t xml:space="preserve"> Os sistemas de envio e recebimento de documentos eletrônicos da Câmara Municipal de estarão ininterruptamente disponíveis para acesso e utilização, salvo nos casos e períodos de manutenção do sistema previamente comunicados no sítio oficial da Casa.</w:t>
      </w:r>
    </w:p>
    <w:p w14:paraId="693F70F6" w14:textId="17D2B33F"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927585" w:rsidRPr="00F948B0">
        <w:rPr>
          <w:rFonts w:asciiTheme="minorHAnsi" w:eastAsia="Arial" w:hAnsiTheme="minorHAnsi" w:cstheme="minorHAnsi"/>
          <w:sz w:val="22"/>
          <w:szCs w:val="22"/>
        </w:rPr>
        <w:t>23</w:t>
      </w:r>
      <w:r w:rsidRPr="00F948B0">
        <w:rPr>
          <w:rFonts w:asciiTheme="minorHAnsi" w:eastAsia="Arial" w:hAnsiTheme="minorHAnsi" w:cstheme="minorHAnsi"/>
          <w:sz w:val="22"/>
          <w:szCs w:val="22"/>
        </w:rPr>
        <w:t xml:space="preserve"> É livre a consulta das informações no sítio da Câmara Municipal, especialmente sobre as proposições e aos atos relativos ao processo legislativo digital, e a Casa deverá buscar garantir o mesmo nível de acesso informacional dos cidadãos e parlamentares.</w:t>
      </w:r>
    </w:p>
    <w:p w14:paraId="41DD6BC7" w14:textId="41C95E7B"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927585" w:rsidRPr="00F948B0">
        <w:rPr>
          <w:rFonts w:asciiTheme="minorHAnsi" w:eastAsia="Arial" w:hAnsiTheme="minorHAnsi" w:cstheme="minorHAnsi"/>
          <w:sz w:val="22"/>
          <w:szCs w:val="22"/>
        </w:rPr>
        <w:t>24</w:t>
      </w:r>
      <w:r w:rsidRPr="00F948B0">
        <w:rPr>
          <w:rFonts w:asciiTheme="minorHAnsi" w:eastAsia="Arial" w:hAnsiTheme="minorHAnsi" w:cstheme="minorHAnsi"/>
          <w:sz w:val="22"/>
          <w:szCs w:val="22"/>
        </w:rPr>
        <w:t xml:space="preserve"> As proposições e os documentos produzidos eletronicamente com garantia da origem e de seu signatário, e na forma desta Resolução, serão considerados originais para todos os efeitos legais.</w:t>
      </w:r>
    </w:p>
    <w:p w14:paraId="667C8609" w14:textId="77777777"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1º Os extratos digitais e os documentos digitalizados e juntados têm a mesma força probante dos originais, ressalvada a alegação previamente motivada e fundamentada de adulteração da mensagem e/ou dos documentos digitais.</w:t>
      </w:r>
    </w:p>
    <w:p w14:paraId="6A6E6E15" w14:textId="075CD176" w:rsidR="00927585"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2º Os documentos cuja digitalização seja tecnicamente inviável, devido ao grande volume, formato, tamanho do documento ou por motivo de ilegalidade, deverão ser apresentados na Secretaria da Casa em original ou cópia autenticada, no prazo de 02 (dois) dias, contados do envio do e-mail oficial.</w:t>
      </w:r>
    </w:p>
    <w:p w14:paraId="29820787" w14:textId="6E5106E5" w:rsidR="00927585" w:rsidRPr="00F948B0"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25 A conservação dos documentos digitais será efetuada inteiramente por meio eletrônico.</w:t>
      </w:r>
    </w:p>
    <w:p w14:paraId="2DD6E8F5" w14:textId="663E247C" w:rsidR="00927585" w:rsidRDefault="00927585"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Parágrafo único. Os autos dos processos legislativos e administrativos eletrônicos da Casa deverão ser protegidos por meio de sistemas de segurança de acesso e armazenamento, em meios que garantam a preservação, autenticidade e integridade dos dados, inclusive com políticas e rotinas de backups e o acompanhamento do </w:t>
      </w:r>
      <w:r w:rsidR="00AF4781" w:rsidRPr="00F948B0">
        <w:rPr>
          <w:rFonts w:asciiTheme="minorHAnsi" w:eastAsia="Arial" w:hAnsiTheme="minorHAnsi" w:cstheme="minorHAnsi"/>
          <w:sz w:val="22"/>
          <w:szCs w:val="22"/>
        </w:rPr>
        <w:t xml:space="preserve">Setor de Suporte de Tecnologia e Comunicação </w:t>
      </w:r>
      <w:r w:rsidRPr="00F948B0">
        <w:rPr>
          <w:rFonts w:asciiTheme="minorHAnsi" w:eastAsia="Arial" w:hAnsiTheme="minorHAnsi" w:cstheme="minorHAnsi"/>
          <w:sz w:val="22"/>
          <w:szCs w:val="22"/>
        </w:rPr>
        <w:t>da Casa.</w:t>
      </w:r>
    </w:p>
    <w:p w14:paraId="0AD6383B" w14:textId="77777777" w:rsidR="00AB1D47" w:rsidRPr="00F948B0" w:rsidRDefault="00AB1D47" w:rsidP="00F948B0">
      <w:pPr>
        <w:pStyle w:val="Standard"/>
        <w:spacing w:after="160" w:line="276" w:lineRule="auto"/>
        <w:ind w:right="15"/>
        <w:jc w:val="both"/>
        <w:rPr>
          <w:rFonts w:asciiTheme="minorHAnsi" w:eastAsia="Arial" w:hAnsiTheme="minorHAnsi" w:cstheme="minorHAnsi"/>
          <w:sz w:val="22"/>
          <w:szCs w:val="22"/>
        </w:rPr>
      </w:pPr>
    </w:p>
    <w:p w14:paraId="2CC7F5D8" w14:textId="77777777" w:rsidR="003C0CB8" w:rsidRDefault="003C0CB8" w:rsidP="00F948B0">
      <w:pPr>
        <w:pStyle w:val="Standard"/>
        <w:spacing w:after="160" w:line="276" w:lineRule="auto"/>
        <w:ind w:right="15"/>
        <w:jc w:val="center"/>
        <w:rPr>
          <w:rFonts w:asciiTheme="minorHAnsi" w:eastAsia="Arial" w:hAnsiTheme="minorHAnsi" w:cstheme="minorHAnsi"/>
          <w:b/>
          <w:bCs/>
          <w:sz w:val="22"/>
          <w:szCs w:val="22"/>
        </w:rPr>
      </w:pPr>
      <w:r w:rsidRPr="00F948B0">
        <w:rPr>
          <w:rFonts w:asciiTheme="minorHAnsi" w:eastAsia="Arial" w:hAnsiTheme="minorHAnsi" w:cstheme="minorHAnsi"/>
          <w:b/>
          <w:bCs/>
          <w:sz w:val="22"/>
          <w:szCs w:val="22"/>
        </w:rPr>
        <w:t>DISPOSIÇÕES FINAIS E TRANSITÓRIAS</w:t>
      </w:r>
    </w:p>
    <w:p w14:paraId="2B8092AC" w14:textId="77777777" w:rsidR="00F4487B" w:rsidRPr="00F948B0" w:rsidRDefault="00F4487B" w:rsidP="00F948B0">
      <w:pPr>
        <w:pStyle w:val="Standard"/>
        <w:spacing w:after="160" w:line="276" w:lineRule="auto"/>
        <w:ind w:right="15"/>
        <w:jc w:val="center"/>
        <w:rPr>
          <w:rFonts w:asciiTheme="minorHAnsi" w:eastAsia="Arial" w:hAnsiTheme="minorHAnsi" w:cstheme="minorHAnsi"/>
          <w:b/>
          <w:bCs/>
          <w:sz w:val="22"/>
          <w:szCs w:val="22"/>
        </w:rPr>
      </w:pPr>
    </w:p>
    <w:p w14:paraId="4E51B6D0" w14:textId="352153C2" w:rsidR="00DA690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DA6908" w:rsidRPr="00F948B0">
        <w:rPr>
          <w:rFonts w:asciiTheme="minorHAnsi" w:eastAsia="Arial" w:hAnsiTheme="minorHAnsi" w:cstheme="minorHAnsi"/>
          <w:sz w:val="22"/>
          <w:szCs w:val="22"/>
        </w:rPr>
        <w:t>26</w:t>
      </w:r>
      <w:r w:rsidRPr="00F948B0">
        <w:rPr>
          <w:rFonts w:asciiTheme="minorHAnsi" w:eastAsia="Arial" w:hAnsiTheme="minorHAnsi" w:cstheme="minorHAnsi"/>
          <w:sz w:val="22"/>
          <w:szCs w:val="22"/>
        </w:rPr>
        <w:t xml:space="preserve"> </w:t>
      </w:r>
      <w:r w:rsidR="00DA6908" w:rsidRPr="00F948B0">
        <w:rPr>
          <w:rFonts w:asciiTheme="minorHAnsi" w:eastAsia="Arial" w:hAnsiTheme="minorHAnsi" w:cstheme="minorHAnsi"/>
          <w:sz w:val="22"/>
          <w:szCs w:val="22"/>
        </w:rPr>
        <w:t>A Casa poderá firmar parcerias de cooperação técnica com o Senado Federal (Interlegis), com a Câmara dos Deputados e com a Assembleia Legislativa do Estado de Minas Gerais, para manter softwares e rotinas administrativas, de maneira a otimizar a confiabilidade e segurança dos sistemas disponíveis na internet e para cooperar em âmbito federativo com outras Casas legislativas.</w:t>
      </w:r>
    </w:p>
    <w:p w14:paraId="7BE7EA8D" w14:textId="3811A160"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DA6908" w:rsidRPr="00F948B0">
        <w:rPr>
          <w:rFonts w:asciiTheme="minorHAnsi" w:eastAsia="Arial" w:hAnsiTheme="minorHAnsi" w:cstheme="minorHAnsi"/>
          <w:sz w:val="22"/>
          <w:szCs w:val="22"/>
        </w:rPr>
        <w:t>27</w:t>
      </w:r>
      <w:r w:rsidRPr="00F948B0">
        <w:rPr>
          <w:rFonts w:asciiTheme="minorHAnsi" w:eastAsia="Arial" w:hAnsiTheme="minorHAnsi" w:cstheme="minorHAnsi"/>
          <w:sz w:val="22"/>
          <w:szCs w:val="22"/>
        </w:rPr>
        <w:t xml:space="preserve"> Para garantir segurança e preservação dos documentos digitais, os servidores e agentes políticos devem seguir as orientações indicadas pelo </w:t>
      </w:r>
      <w:r w:rsidR="00DA6908" w:rsidRPr="00F948B0">
        <w:rPr>
          <w:rFonts w:asciiTheme="minorHAnsi" w:eastAsia="Arial" w:hAnsiTheme="minorHAnsi" w:cstheme="minorHAnsi"/>
          <w:sz w:val="22"/>
          <w:szCs w:val="22"/>
        </w:rPr>
        <w:t xml:space="preserve">Setor de Suporte de Tecnologia e Comunicação </w:t>
      </w:r>
      <w:r w:rsidRPr="00F948B0">
        <w:rPr>
          <w:rFonts w:asciiTheme="minorHAnsi" w:eastAsia="Arial" w:hAnsiTheme="minorHAnsi" w:cstheme="minorHAnsi"/>
          <w:sz w:val="22"/>
          <w:szCs w:val="22"/>
        </w:rPr>
        <w:t xml:space="preserve">da Casa em relação às rotinas de trabalho que empregam o uso de tecnologias de informação, com destaque para os procedimentos de backup dos arquivos digitais, cuidados com as senhas dos sistemas, cuidados com a navegação na internet, e demais orientações que dizem </w:t>
      </w:r>
      <w:r w:rsidRPr="00F948B0">
        <w:rPr>
          <w:rFonts w:asciiTheme="minorHAnsi" w:eastAsia="Arial" w:hAnsiTheme="minorHAnsi" w:cstheme="minorHAnsi"/>
          <w:sz w:val="22"/>
          <w:szCs w:val="22"/>
        </w:rPr>
        <w:lastRenderedPageBreak/>
        <w:t>respeito à segurança do processo administrativo e legislativo eletrônico.</w:t>
      </w:r>
      <w:r w:rsidR="00DA6908" w:rsidRPr="00F948B0">
        <w:rPr>
          <w:rFonts w:asciiTheme="minorHAnsi" w:eastAsia="Arial" w:hAnsiTheme="minorHAnsi" w:cstheme="minorHAnsi"/>
          <w:sz w:val="22"/>
          <w:szCs w:val="22"/>
        </w:rPr>
        <w:t xml:space="preserve"> </w:t>
      </w:r>
    </w:p>
    <w:p w14:paraId="63EB7B6E" w14:textId="64A23B90" w:rsidR="003C0CB8" w:rsidRPr="00F948B0" w:rsidRDefault="003C0CB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DA6908" w:rsidRPr="00F948B0">
        <w:rPr>
          <w:rFonts w:asciiTheme="minorHAnsi" w:eastAsia="Arial" w:hAnsiTheme="minorHAnsi" w:cstheme="minorHAnsi"/>
          <w:sz w:val="22"/>
          <w:szCs w:val="22"/>
        </w:rPr>
        <w:t>28</w:t>
      </w:r>
      <w:r w:rsidRPr="00F948B0">
        <w:rPr>
          <w:rFonts w:asciiTheme="minorHAnsi" w:eastAsia="Arial" w:hAnsiTheme="minorHAnsi" w:cstheme="minorHAnsi"/>
          <w:sz w:val="22"/>
          <w:szCs w:val="22"/>
        </w:rPr>
        <w:t xml:space="preserve"> O detalhamento das rotinas e procedimentos administrativos inerentes aos processos eletrônicos da Casa poderão ser regulamentados por meio de Portaria da Mesa Diretora.</w:t>
      </w:r>
    </w:p>
    <w:p w14:paraId="30BB0711" w14:textId="19037276" w:rsidR="00DA6908" w:rsidRPr="00F948B0" w:rsidRDefault="00DA690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Art. 29 O processo administrativo e legislativo eletrônico com assinatura digital da Casa terão início após todos os procedimentos necessários para sua implantação, com prazo limite definido para o dia 1º de janeiro de 2026.</w:t>
      </w:r>
    </w:p>
    <w:p w14:paraId="44BFE0C4" w14:textId="1D082ADF" w:rsidR="0089496A" w:rsidRPr="00F948B0" w:rsidRDefault="0089496A"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Art. </w:t>
      </w:r>
      <w:r w:rsidR="00DA6908" w:rsidRPr="00F948B0">
        <w:rPr>
          <w:rFonts w:asciiTheme="minorHAnsi" w:eastAsia="Arial" w:hAnsiTheme="minorHAnsi" w:cstheme="minorHAnsi"/>
          <w:sz w:val="22"/>
          <w:szCs w:val="22"/>
        </w:rPr>
        <w:t>30</w:t>
      </w:r>
      <w:r w:rsidRPr="00F948B0">
        <w:rPr>
          <w:rFonts w:asciiTheme="minorHAnsi" w:eastAsia="Arial" w:hAnsiTheme="minorHAnsi" w:cstheme="minorHAnsi"/>
          <w:sz w:val="22"/>
          <w:szCs w:val="22"/>
        </w:rPr>
        <w:t xml:space="preserve"> A Mesa Diretora deverá manter a contratação do serviço com provedores de Internet, de maneira a evitar a interrupção do serviço e com serviço dedicado para assegurar a confiabilidade e o acesso aos serviços informacionais pela rede mundial de computadores.</w:t>
      </w:r>
    </w:p>
    <w:p w14:paraId="101E9EF7" w14:textId="6A995E22" w:rsidR="0089496A" w:rsidRPr="00F948B0" w:rsidRDefault="00DA690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§1º </w:t>
      </w:r>
      <w:r w:rsidR="0089496A" w:rsidRPr="00F948B0">
        <w:rPr>
          <w:rFonts w:asciiTheme="minorHAnsi" w:eastAsia="Arial" w:hAnsiTheme="minorHAnsi" w:cstheme="minorHAnsi"/>
          <w:sz w:val="22"/>
          <w:szCs w:val="22"/>
        </w:rPr>
        <w:t xml:space="preserve">Compete ao </w:t>
      </w:r>
      <w:r w:rsidRPr="00F948B0">
        <w:rPr>
          <w:rFonts w:asciiTheme="minorHAnsi" w:eastAsia="Arial" w:hAnsiTheme="minorHAnsi" w:cstheme="minorHAnsi"/>
          <w:sz w:val="22"/>
          <w:szCs w:val="22"/>
        </w:rPr>
        <w:t xml:space="preserve">Setor de Suporte de Tecnologia e Comunicação </w:t>
      </w:r>
      <w:r w:rsidR="0089496A" w:rsidRPr="00F948B0">
        <w:rPr>
          <w:rFonts w:asciiTheme="minorHAnsi" w:eastAsia="Arial" w:hAnsiTheme="minorHAnsi" w:cstheme="minorHAnsi"/>
          <w:sz w:val="22"/>
          <w:szCs w:val="22"/>
        </w:rPr>
        <w:t xml:space="preserve">prestar apoio e fiscalizar os contratos dos provedores de internet da Casa, </w:t>
      </w:r>
      <w:r w:rsidRPr="00F948B0">
        <w:rPr>
          <w:rFonts w:asciiTheme="minorHAnsi" w:eastAsia="Arial" w:hAnsiTheme="minorHAnsi" w:cstheme="minorHAnsi"/>
          <w:sz w:val="22"/>
          <w:szCs w:val="22"/>
        </w:rPr>
        <w:t xml:space="preserve">nos quais </w:t>
      </w:r>
      <w:r w:rsidR="0089496A" w:rsidRPr="00F948B0">
        <w:rPr>
          <w:rFonts w:asciiTheme="minorHAnsi" w:eastAsia="Arial" w:hAnsiTheme="minorHAnsi" w:cstheme="minorHAnsi"/>
          <w:sz w:val="22"/>
          <w:szCs w:val="22"/>
        </w:rPr>
        <w:t>dever</w:t>
      </w:r>
      <w:r w:rsidRPr="00F948B0">
        <w:rPr>
          <w:rFonts w:asciiTheme="minorHAnsi" w:eastAsia="Arial" w:hAnsiTheme="minorHAnsi" w:cstheme="minorHAnsi"/>
          <w:sz w:val="22"/>
          <w:szCs w:val="22"/>
        </w:rPr>
        <w:t xml:space="preserve">ão </w:t>
      </w:r>
      <w:r w:rsidR="0089496A" w:rsidRPr="00F948B0">
        <w:rPr>
          <w:rFonts w:asciiTheme="minorHAnsi" w:eastAsia="Arial" w:hAnsiTheme="minorHAnsi" w:cstheme="minorHAnsi"/>
          <w:sz w:val="22"/>
          <w:szCs w:val="22"/>
        </w:rPr>
        <w:t>estar previsto</w:t>
      </w:r>
      <w:r w:rsidRPr="00F948B0">
        <w:rPr>
          <w:rFonts w:asciiTheme="minorHAnsi" w:eastAsia="Arial" w:hAnsiTheme="minorHAnsi" w:cstheme="minorHAnsi"/>
          <w:sz w:val="22"/>
          <w:szCs w:val="22"/>
        </w:rPr>
        <w:t>s</w:t>
      </w:r>
      <w:r w:rsidR="0089496A" w:rsidRPr="00F948B0">
        <w:rPr>
          <w:rFonts w:asciiTheme="minorHAnsi" w:eastAsia="Arial" w:hAnsiTheme="minorHAnsi" w:cstheme="minorHAnsi"/>
          <w:sz w:val="22"/>
          <w:szCs w:val="22"/>
        </w:rPr>
        <w:t xml:space="preserve"> os prazos para atendimento de eventuais interrupções e/ou problemas técnicos ocasionados pela(s) empresa(s) provedora(s) do acesso à Internet.</w:t>
      </w:r>
      <w:r w:rsidRPr="00F948B0">
        <w:rPr>
          <w:rFonts w:asciiTheme="minorHAnsi" w:eastAsia="Arial" w:hAnsiTheme="minorHAnsi" w:cstheme="minorHAnsi"/>
          <w:sz w:val="22"/>
          <w:szCs w:val="22"/>
        </w:rPr>
        <w:t xml:space="preserve"> </w:t>
      </w:r>
    </w:p>
    <w:p w14:paraId="01C52275" w14:textId="21A875E8" w:rsidR="0089496A" w:rsidRPr="00F948B0" w:rsidRDefault="00DA690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§2º </w:t>
      </w:r>
      <w:r w:rsidR="0089496A" w:rsidRPr="00F948B0">
        <w:rPr>
          <w:rFonts w:asciiTheme="minorHAnsi" w:eastAsia="Arial" w:hAnsiTheme="minorHAnsi" w:cstheme="minorHAnsi"/>
          <w:sz w:val="22"/>
          <w:szCs w:val="22"/>
        </w:rPr>
        <w:t>A Casa buscará garantir, ao menos, dois acessos distintos e com diferentes provedores, para a conexão com a Internet, como forma de aumentar a conectividade e os serviços informacionais disponíveis na Internet.</w:t>
      </w:r>
    </w:p>
    <w:p w14:paraId="02C782E1" w14:textId="3505F346" w:rsidR="0089496A" w:rsidRPr="00F948B0" w:rsidRDefault="00DA6908" w:rsidP="00F948B0">
      <w:pPr>
        <w:pStyle w:val="Standard"/>
        <w:spacing w:after="160" w:line="276" w:lineRule="auto"/>
        <w:ind w:right="15"/>
        <w:jc w:val="both"/>
        <w:rPr>
          <w:rFonts w:asciiTheme="minorHAnsi" w:eastAsia="Arial" w:hAnsiTheme="minorHAnsi" w:cstheme="minorHAnsi"/>
          <w:sz w:val="22"/>
          <w:szCs w:val="22"/>
        </w:rPr>
      </w:pPr>
      <w:r w:rsidRPr="00F948B0">
        <w:rPr>
          <w:rFonts w:asciiTheme="minorHAnsi" w:eastAsia="Arial" w:hAnsiTheme="minorHAnsi" w:cstheme="minorHAnsi"/>
          <w:sz w:val="22"/>
          <w:szCs w:val="22"/>
        </w:rPr>
        <w:t xml:space="preserve">§3º </w:t>
      </w:r>
      <w:r w:rsidR="0089496A" w:rsidRPr="00F948B0">
        <w:rPr>
          <w:rFonts w:asciiTheme="minorHAnsi" w:eastAsia="Arial" w:hAnsiTheme="minorHAnsi" w:cstheme="minorHAnsi"/>
          <w:sz w:val="22"/>
          <w:szCs w:val="22"/>
        </w:rPr>
        <w:t>Compete ao setor de informática realizar procedimentos de segurança e controle de acesso dos dispositivos da Casa para conexão com a Internet, e compete aos usuários a responsabilidade pela utilização de seus respectivos equipamentos e acessos aos sistemas e à Internet da Casa.</w:t>
      </w:r>
    </w:p>
    <w:p w14:paraId="136A5000" w14:textId="74A15576"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eastAsia="Arial" w:hAnsiTheme="minorHAnsi" w:cstheme="minorHAnsi"/>
          <w:sz w:val="22"/>
          <w:szCs w:val="22"/>
        </w:rPr>
        <w:t>Art.</w:t>
      </w:r>
      <w:r w:rsidRPr="00F948B0">
        <w:rPr>
          <w:rFonts w:asciiTheme="minorHAnsi" w:eastAsia="Nimbus Roman No9 L" w:hAnsiTheme="minorHAnsi" w:cstheme="minorHAnsi"/>
          <w:sz w:val="22"/>
          <w:szCs w:val="22"/>
        </w:rPr>
        <w:t xml:space="preserve"> </w:t>
      </w:r>
      <w:r w:rsidR="00DA6908" w:rsidRPr="00F948B0">
        <w:rPr>
          <w:rFonts w:asciiTheme="minorHAnsi" w:eastAsia="Nimbus Roman No9 L" w:hAnsiTheme="minorHAnsi" w:cstheme="minorHAnsi"/>
          <w:sz w:val="22"/>
          <w:szCs w:val="22"/>
        </w:rPr>
        <w:t>31</w:t>
      </w:r>
      <w:r w:rsidRPr="00F948B0">
        <w:rPr>
          <w:rFonts w:asciiTheme="minorHAnsi" w:eastAsia="Arial" w:hAnsiTheme="minorHAnsi" w:cstheme="minorHAnsi"/>
          <w:sz w:val="22"/>
          <w:szCs w:val="22"/>
        </w:rPr>
        <w:t xml:space="preserve"> </w:t>
      </w:r>
      <w:r w:rsidRPr="00F948B0">
        <w:rPr>
          <w:rFonts w:asciiTheme="minorHAnsi" w:hAnsiTheme="minorHAnsi" w:cstheme="minorHAnsi"/>
          <w:sz w:val="22"/>
          <w:szCs w:val="22"/>
        </w:rPr>
        <w:t xml:space="preserve">As despesas decorrentes com a presente Resolução correrão por conta </w:t>
      </w:r>
      <w:r w:rsidR="00DA6908" w:rsidRPr="00F948B0">
        <w:rPr>
          <w:rFonts w:asciiTheme="minorHAnsi" w:hAnsiTheme="minorHAnsi" w:cstheme="minorHAnsi"/>
          <w:sz w:val="22"/>
          <w:szCs w:val="22"/>
        </w:rPr>
        <w:t>de</w:t>
      </w:r>
      <w:r w:rsidRPr="00F948B0">
        <w:rPr>
          <w:rFonts w:asciiTheme="minorHAnsi" w:hAnsiTheme="minorHAnsi" w:cstheme="minorHAnsi"/>
          <w:sz w:val="22"/>
          <w:szCs w:val="22"/>
        </w:rPr>
        <w:t xml:space="preserve"> dotação orçamentária</w:t>
      </w:r>
      <w:r w:rsidR="00DA6908" w:rsidRPr="00F948B0">
        <w:rPr>
          <w:rFonts w:asciiTheme="minorHAnsi" w:hAnsiTheme="minorHAnsi" w:cstheme="minorHAnsi"/>
          <w:sz w:val="22"/>
          <w:szCs w:val="22"/>
        </w:rPr>
        <w:t xml:space="preserve"> própria.</w:t>
      </w:r>
    </w:p>
    <w:p w14:paraId="1E71A67C" w14:textId="39FC55A3" w:rsidR="003C0CB8" w:rsidRPr="00F948B0" w:rsidRDefault="003C0CB8" w:rsidP="00F948B0">
      <w:pPr>
        <w:pStyle w:val="Standard"/>
        <w:spacing w:after="160" w:line="276" w:lineRule="auto"/>
        <w:ind w:right="15"/>
        <w:jc w:val="both"/>
        <w:rPr>
          <w:rFonts w:asciiTheme="minorHAnsi" w:hAnsiTheme="minorHAnsi" w:cstheme="minorHAnsi"/>
          <w:sz w:val="22"/>
          <w:szCs w:val="22"/>
        </w:rPr>
      </w:pPr>
      <w:r w:rsidRPr="00F948B0">
        <w:rPr>
          <w:rFonts w:asciiTheme="minorHAnsi" w:hAnsiTheme="minorHAnsi" w:cstheme="minorHAnsi"/>
          <w:sz w:val="22"/>
          <w:szCs w:val="22"/>
        </w:rPr>
        <w:t xml:space="preserve">Art. </w:t>
      </w:r>
      <w:r w:rsidR="00DA6908" w:rsidRPr="00F948B0">
        <w:rPr>
          <w:rFonts w:asciiTheme="minorHAnsi" w:hAnsiTheme="minorHAnsi" w:cstheme="minorHAnsi"/>
          <w:sz w:val="22"/>
          <w:szCs w:val="22"/>
        </w:rPr>
        <w:t xml:space="preserve">32 </w:t>
      </w:r>
      <w:r w:rsidRPr="00F948B0">
        <w:rPr>
          <w:rFonts w:asciiTheme="minorHAnsi" w:hAnsiTheme="minorHAnsi" w:cstheme="minorHAnsi"/>
          <w:sz w:val="22"/>
          <w:szCs w:val="22"/>
        </w:rPr>
        <w:t>Esta Resolução entra em vigor na data de sua publicação.</w:t>
      </w:r>
    </w:p>
    <w:p w14:paraId="3D4B4F86" w14:textId="77777777" w:rsidR="00DA6908" w:rsidRPr="00F948B0" w:rsidRDefault="00DA6908" w:rsidP="00F948B0">
      <w:pPr>
        <w:pStyle w:val="Standard"/>
        <w:spacing w:after="160" w:line="276" w:lineRule="auto"/>
        <w:ind w:right="15"/>
        <w:jc w:val="right"/>
        <w:rPr>
          <w:rFonts w:asciiTheme="minorHAnsi" w:hAnsiTheme="minorHAnsi" w:cstheme="minorHAnsi"/>
          <w:sz w:val="22"/>
          <w:szCs w:val="22"/>
        </w:rPr>
      </w:pPr>
    </w:p>
    <w:p w14:paraId="43BDBB6E" w14:textId="136E954B" w:rsidR="003C0CB8" w:rsidRPr="00F948B0" w:rsidRDefault="003C0CB8" w:rsidP="00F948B0">
      <w:pPr>
        <w:pStyle w:val="Standard"/>
        <w:spacing w:after="160" w:line="276" w:lineRule="auto"/>
        <w:ind w:right="15"/>
        <w:jc w:val="right"/>
        <w:rPr>
          <w:rFonts w:asciiTheme="minorHAnsi" w:hAnsiTheme="minorHAnsi" w:cstheme="minorHAnsi"/>
          <w:sz w:val="22"/>
          <w:szCs w:val="22"/>
        </w:rPr>
      </w:pPr>
      <w:r w:rsidRPr="00F948B0">
        <w:rPr>
          <w:rFonts w:asciiTheme="minorHAnsi" w:hAnsiTheme="minorHAnsi" w:cstheme="minorHAnsi"/>
          <w:sz w:val="22"/>
          <w:szCs w:val="22"/>
        </w:rPr>
        <w:t xml:space="preserve">Câmara Municipal de </w:t>
      </w:r>
      <w:r w:rsidR="00DA6908" w:rsidRPr="00F948B0">
        <w:rPr>
          <w:rFonts w:asciiTheme="minorHAnsi" w:hAnsiTheme="minorHAnsi" w:cstheme="minorHAnsi"/>
          <w:sz w:val="22"/>
          <w:szCs w:val="22"/>
        </w:rPr>
        <w:t>Carmo da Mata</w:t>
      </w:r>
      <w:r w:rsidRPr="00F948B0">
        <w:rPr>
          <w:rFonts w:asciiTheme="minorHAnsi" w:hAnsiTheme="minorHAnsi" w:cstheme="minorHAnsi"/>
          <w:sz w:val="22"/>
          <w:szCs w:val="22"/>
        </w:rPr>
        <w:t xml:space="preserve">, </w:t>
      </w:r>
      <w:r w:rsidR="00DA6908" w:rsidRPr="00F948B0">
        <w:rPr>
          <w:rFonts w:asciiTheme="minorHAnsi" w:hAnsiTheme="minorHAnsi" w:cstheme="minorHAnsi"/>
          <w:sz w:val="22"/>
          <w:szCs w:val="22"/>
        </w:rPr>
        <w:t>20</w:t>
      </w:r>
      <w:r w:rsidRPr="00F948B0">
        <w:rPr>
          <w:rFonts w:asciiTheme="minorHAnsi" w:hAnsiTheme="minorHAnsi" w:cstheme="minorHAnsi"/>
          <w:sz w:val="22"/>
          <w:szCs w:val="22"/>
        </w:rPr>
        <w:t xml:space="preserve"> de novembro de 20</w:t>
      </w:r>
      <w:r w:rsidR="00DA6908" w:rsidRPr="00F948B0">
        <w:rPr>
          <w:rFonts w:asciiTheme="minorHAnsi" w:hAnsiTheme="minorHAnsi" w:cstheme="minorHAnsi"/>
          <w:sz w:val="22"/>
          <w:szCs w:val="22"/>
        </w:rPr>
        <w:t>24</w:t>
      </w:r>
      <w:r w:rsidRPr="00F948B0">
        <w:rPr>
          <w:rFonts w:asciiTheme="minorHAnsi" w:hAnsiTheme="minorHAnsi" w:cstheme="minorHAnsi"/>
          <w:sz w:val="22"/>
          <w:szCs w:val="22"/>
        </w:rPr>
        <w:t>.</w:t>
      </w:r>
    </w:p>
    <w:p w14:paraId="4869B54B" w14:textId="77777777" w:rsidR="008E6C66" w:rsidRPr="00F948B0" w:rsidRDefault="008E6C66" w:rsidP="00F948B0">
      <w:pPr>
        <w:pStyle w:val="Standard"/>
        <w:spacing w:after="160" w:line="276" w:lineRule="auto"/>
        <w:ind w:right="15"/>
        <w:jc w:val="right"/>
        <w:rPr>
          <w:rFonts w:asciiTheme="minorHAnsi" w:hAnsiTheme="minorHAnsi" w:cstheme="minorHAnsi"/>
          <w:sz w:val="22"/>
          <w:szCs w:val="22"/>
        </w:rPr>
      </w:pPr>
    </w:p>
    <w:p w14:paraId="4BAB9435" w14:textId="77777777" w:rsidR="008E6C66" w:rsidRPr="00F948B0" w:rsidRDefault="008E6C66" w:rsidP="00F948B0">
      <w:pPr>
        <w:pStyle w:val="Standard"/>
        <w:spacing w:after="160" w:line="276" w:lineRule="auto"/>
        <w:ind w:right="15"/>
        <w:jc w:val="center"/>
        <w:rPr>
          <w:rFonts w:asciiTheme="minorHAnsi" w:hAnsiTheme="minorHAnsi" w:cstheme="minorHAnsi"/>
          <w:sz w:val="22"/>
          <w:szCs w:val="22"/>
        </w:rPr>
        <w:sectPr w:rsidR="008E6C66" w:rsidRPr="00F948B0" w:rsidSect="00872B47">
          <w:headerReference w:type="default" r:id="rId11"/>
          <w:footerReference w:type="default" r:id="rId12"/>
          <w:type w:val="continuous"/>
          <w:pgSz w:w="11906" w:h="16838"/>
          <w:pgMar w:top="1417" w:right="1701" w:bottom="1417" w:left="1701" w:header="708" w:footer="708" w:gutter="0"/>
          <w:pgNumType w:start="1"/>
          <w:cols w:space="720"/>
          <w:docGrid w:linePitch="360"/>
        </w:sectPr>
      </w:pPr>
    </w:p>
    <w:p w14:paraId="0A043070"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roofErr w:type="spellStart"/>
      <w:r w:rsidRPr="00FC7E5F">
        <w:rPr>
          <w:rFonts w:asciiTheme="minorHAnsi" w:hAnsiTheme="minorHAnsi" w:cstheme="minorHAnsi"/>
          <w:b/>
          <w:bCs/>
          <w:sz w:val="22"/>
          <w:szCs w:val="22"/>
        </w:rPr>
        <w:t>Reverton</w:t>
      </w:r>
      <w:proofErr w:type="spellEnd"/>
      <w:r w:rsidRPr="00FC7E5F">
        <w:rPr>
          <w:rFonts w:asciiTheme="minorHAnsi" w:hAnsiTheme="minorHAnsi" w:cstheme="minorHAnsi"/>
          <w:b/>
          <w:bCs/>
          <w:sz w:val="22"/>
          <w:szCs w:val="22"/>
        </w:rPr>
        <w:t xml:space="preserve"> Jean de Oliveira</w:t>
      </w:r>
    </w:p>
    <w:p w14:paraId="5DC2DE86"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 Presidente</w:t>
      </w:r>
    </w:p>
    <w:p w14:paraId="17DFB078"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6D62E5FA"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Anderson Fabrício Teodoro</w:t>
      </w:r>
    </w:p>
    <w:p w14:paraId="061D9EA9"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 Vice-Presidente</w:t>
      </w:r>
    </w:p>
    <w:p w14:paraId="395C702B"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2541DE28"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Gilson Carlos da Silva</w:t>
      </w:r>
    </w:p>
    <w:p w14:paraId="6AF45CE0"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 xml:space="preserve">Vereador 1º Secretário </w:t>
      </w:r>
    </w:p>
    <w:p w14:paraId="3B9BEDFE"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49BDC0B0"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Balduíno Rezende Júnior</w:t>
      </w:r>
    </w:p>
    <w:p w14:paraId="0F960F36"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 2º Secretário</w:t>
      </w:r>
    </w:p>
    <w:p w14:paraId="0AD233FB"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31852E7B"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5D54E6B2"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Matheus Chagas Nascimento</w:t>
      </w:r>
    </w:p>
    <w:p w14:paraId="1D23157B"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075543BE"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6D147CC1"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lastRenderedPageBreak/>
        <w:t>Silvana Aparecida Barreto de Oliveira</w:t>
      </w:r>
    </w:p>
    <w:p w14:paraId="4602E2D0"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Vereadora</w:t>
      </w:r>
    </w:p>
    <w:p w14:paraId="37FB9ADA"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14CCA48C" w14:textId="77777777" w:rsidR="00AB1D47" w:rsidRPr="00FC7E5F" w:rsidRDefault="00AB1D47" w:rsidP="00F948B0">
      <w:pPr>
        <w:pStyle w:val="Standard"/>
        <w:spacing w:after="160" w:line="276" w:lineRule="auto"/>
        <w:ind w:right="15"/>
        <w:jc w:val="center"/>
        <w:rPr>
          <w:rFonts w:asciiTheme="minorHAnsi" w:hAnsiTheme="minorHAnsi" w:cstheme="minorHAnsi"/>
          <w:b/>
          <w:bCs/>
          <w:sz w:val="22"/>
          <w:szCs w:val="22"/>
        </w:rPr>
      </w:pPr>
    </w:p>
    <w:p w14:paraId="4A707323"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Walter Loriano de Oliveira</w:t>
      </w:r>
    </w:p>
    <w:p w14:paraId="56FDECAA"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666D25A0"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0AFE5CDC"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roofErr w:type="spellStart"/>
      <w:r w:rsidRPr="00FC7E5F">
        <w:rPr>
          <w:rFonts w:asciiTheme="minorHAnsi" w:hAnsiTheme="minorHAnsi" w:cstheme="minorHAnsi"/>
          <w:b/>
          <w:bCs/>
          <w:sz w:val="22"/>
          <w:szCs w:val="22"/>
        </w:rPr>
        <w:t>Antonio</w:t>
      </w:r>
      <w:proofErr w:type="spellEnd"/>
      <w:r w:rsidRPr="00FC7E5F">
        <w:rPr>
          <w:rFonts w:asciiTheme="minorHAnsi" w:hAnsiTheme="minorHAnsi" w:cstheme="minorHAnsi"/>
          <w:b/>
          <w:bCs/>
          <w:sz w:val="22"/>
          <w:szCs w:val="22"/>
        </w:rPr>
        <w:t xml:space="preserve"> Claret Pereira</w:t>
      </w:r>
    </w:p>
    <w:p w14:paraId="5B3D2D33"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54FBF017"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p>
    <w:p w14:paraId="29778B99"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Geraldo do Rosário Miranda</w:t>
      </w:r>
    </w:p>
    <w:p w14:paraId="6A334359" w14:textId="77777777" w:rsidR="008E6C66" w:rsidRPr="00FC7E5F" w:rsidRDefault="008E6C66" w:rsidP="00F948B0">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10619E28" w14:textId="77777777" w:rsidR="008E6C66" w:rsidRPr="00F948B0" w:rsidRDefault="008E6C66" w:rsidP="00F948B0">
      <w:pPr>
        <w:pStyle w:val="Standard"/>
        <w:spacing w:after="160" w:line="276" w:lineRule="auto"/>
        <w:ind w:right="15"/>
        <w:jc w:val="center"/>
        <w:rPr>
          <w:rFonts w:asciiTheme="minorHAnsi" w:hAnsiTheme="minorHAnsi" w:cstheme="minorHAnsi"/>
          <w:sz w:val="22"/>
          <w:szCs w:val="22"/>
        </w:rPr>
        <w:sectPr w:rsidR="008E6C66" w:rsidRPr="00F948B0" w:rsidSect="008E6C66">
          <w:type w:val="continuous"/>
          <w:pgSz w:w="11906" w:h="16838"/>
          <w:pgMar w:top="1417" w:right="1701" w:bottom="1417" w:left="1701" w:header="708" w:footer="708" w:gutter="0"/>
          <w:pgNumType w:start="1"/>
          <w:cols w:num="2" w:space="720"/>
          <w:docGrid w:linePitch="360"/>
        </w:sectPr>
      </w:pPr>
    </w:p>
    <w:p w14:paraId="7AC0CAC7" w14:textId="77777777" w:rsidR="008E6C66" w:rsidRPr="00F948B0" w:rsidRDefault="008E6C66" w:rsidP="00F948B0">
      <w:pPr>
        <w:pStyle w:val="Standard"/>
        <w:spacing w:after="160" w:line="276" w:lineRule="auto"/>
        <w:ind w:right="15"/>
        <w:jc w:val="center"/>
        <w:rPr>
          <w:rFonts w:asciiTheme="minorHAnsi" w:hAnsiTheme="minorHAnsi" w:cstheme="minorHAnsi"/>
          <w:sz w:val="22"/>
          <w:szCs w:val="22"/>
        </w:rPr>
      </w:pPr>
    </w:p>
    <w:p w14:paraId="17CB2199" w14:textId="77777777" w:rsidR="00FC7E5F" w:rsidRDefault="00FC7E5F">
      <w:pPr>
        <w:spacing w:after="0" w:line="240" w:lineRule="auto"/>
        <w:rPr>
          <w:rFonts w:asciiTheme="minorHAnsi" w:hAnsiTheme="minorHAnsi" w:cstheme="minorHAnsi"/>
        </w:rPr>
      </w:pPr>
      <w:r>
        <w:rPr>
          <w:rFonts w:asciiTheme="minorHAnsi" w:hAnsiTheme="minorHAnsi" w:cstheme="minorHAnsi"/>
        </w:rPr>
        <w:br w:type="page"/>
      </w:r>
    </w:p>
    <w:p w14:paraId="2AA843CC" w14:textId="53E98F51" w:rsidR="00FC7E5F" w:rsidRPr="00FC7E5F" w:rsidRDefault="00FC7E5F" w:rsidP="00FC7E5F">
      <w:pPr>
        <w:spacing w:line="276" w:lineRule="auto"/>
        <w:jc w:val="center"/>
        <w:rPr>
          <w:rFonts w:asciiTheme="minorHAnsi" w:hAnsiTheme="minorHAnsi" w:cstheme="minorHAnsi"/>
          <w:b/>
          <w:bCs/>
        </w:rPr>
      </w:pPr>
      <w:r w:rsidRPr="00FC7E5F">
        <w:rPr>
          <w:rFonts w:asciiTheme="minorHAnsi" w:hAnsiTheme="minorHAnsi" w:cstheme="minorHAnsi"/>
          <w:b/>
          <w:bCs/>
        </w:rPr>
        <w:lastRenderedPageBreak/>
        <w:t>JUSTIFICATIVA</w:t>
      </w:r>
    </w:p>
    <w:p w14:paraId="2E02EBF7" w14:textId="77777777" w:rsidR="00FC7E5F" w:rsidRDefault="00FC7E5F" w:rsidP="00F948B0">
      <w:pPr>
        <w:spacing w:line="276" w:lineRule="auto"/>
        <w:jc w:val="both"/>
        <w:rPr>
          <w:rFonts w:asciiTheme="minorHAnsi" w:hAnsiTheme="minorHAnsi" w:cstheme="minorHAnsi"/>
        </w:rPr>
      </w:pPr>
    </w:p>
    <w:p w14:paraId="145D446E" w14:textId="0005FE87" w:rsidR="00FC7E5F" w:rsidRPr="00FC7E5F" w:rsidRDefault="00FC7E5F" w:rsidP="00FC7E5F">
      <w:pPr>
        <w:spacing w:line="276" w:lineRule="auto"/>
        <w:ind w:firstLine="708"/>
        <w:jc w:val="both"/>
        <w:rPr>
          <w:rFonts w:asciiTheme="minorHAnsi" w:hAnsiTheme="minorHAnsi" w:cstheme="minorHAnsi"/>
        </w:rPr>
      </w:pPr>
      <w:r w:rsidRPr="00FC7E5F">
        <w:rPr>
          <w:rFonts w:asciiTheme="minorHAnsi" w:hAnsiTheme="minorHAnsi" w:cstheme="minorHAnsi"/>
        </w:rPr>
        <w:t>A adoção de sistemas eletrônicos para tramitação de matérias legislativas e administrativas contribui significativamente para a celeridade dos procedimentos, a redução de custos operacionais e o impacto ambiental positivo, eliminando o excesso de papel. Além disso, o formato digital assegura maior transparência e acessibilidade, permitindo que cidadãos acompanhem o andamento dos processos de forma prática e em tempo real, reforçando os princípios de publicidade e eficiência na administração pública.</w:t>
      </w:r>
    </w:p>
    <w:p w14:paraId="30F11969" w14:textId="77777777" w:rsidR="00FC7E5F" w:rsidRDefault="00FC7E5F" w:rsidP="00FC7E5F">
      <w:pPr>
        <w:spacing w:line="276" w:lineRule="auto"/>
        <w:ind w:firstLine="708"/>
        <w:jc w:val="both"/>
        <w:rPr>
          <w:rFonts w:asciiTheme="minorHAnsi" w:hAnsiTheme="minorHAnsi" w:cstheme="minorHAnsi"/>
        </w:rPr>
      </w:pPr>
      <w:r w:rsidRPr="00FC7E5F">
        <w:rPr>
          <w:rFonts w:asciiTheme="minorHAnsi" w:hAnsiTheme="minorHAnsi" w:cstheme="minorHAnsi"/>
        </w:rPr>
        <w:t xml:space="preserve">Essa iniciativa integra o Programa de Integridade da Câmara Municipal, reafirmando o compromisso da Casa com a ética, a inovação e a prestação de contas. Por meio dos processos eletrônicos, a Câmara poderá adotar mecanismos mais seguros de arquivamento e gerenciamento de dados, garantindo a integridade das informações e minimizando riscos de extravios ou adulterações. </w:t>
      </w:r>
    </w:p>
    <w:p w14:paraId="5916DE7D" w14:textId="4CB40358" w:rsidR="00FC7E5F" w:rsidRPr="00FC7E5F" w:rsidRDefault="00FC7E5F" w:rsidP="00FC7E5F">
      <w:pPr>
        <w:spacing w:line="276" w:lineRule="auto"/>
        <w:ind w:firstLine="708"/>
        <w:jc w:val="both"/>
        <w:rPr>
          <w:rFonts w:asciiTheme="minorHAnsi" w:hAnsiTheme="minorHAnsi" w:cstheme="minorHAnsi"/>
        </w:rPr>
      </w:pPr>
      <w:r w:rsidRPr="00FC7E5F">
        <w:rPr>
          <w:rFonts w:asciiTheme="minorHAnsi" w:hAnsiTheme="minorHAnsi" w:cstheme="minorHAnsi"/>
        </w:rPr>
        <w:t>Ao alinhar-se às melhores práticas de governança pública, o projeto contribui para consolidar a confiança da população na atuação do Legislativo municipal, além de ser um importante passo rumo à transformação digital do serviço público em Carmo da Mata/MG.</w:t>
      </w:r>
    </w:p>
    <w:p w14:paraId="18BD29FF" w14:textId="77777777" w:rsidR="00FC7E5F" w:rsidRPr="00F948B0" w:rsidRDefault="00FC7E5F" w:rsidP="00FC7E5F">
      <w:pPr>
        <w:pStyle w:val="Standard"/>
        <w:spacing w:after="160" w:line="276" w:lineRule="auto"/>
        <w:ind w:right="15"/>
        <w:jc w:val="right"/>
        <w:rPr>
          <w:rFonts w:asciiTheme="minorHAnsi" w:hAnsiTheme="minorHAnsi" w:cstheme="minorHAnsi"/>
          <w:sz w:val="22"/>
          <w:szCs w:val="22"/>
        </w:rPr>
      </w:pPr>
      <w:r w:rsidRPr="00F948B0">
        <w:rPr>
          <w:rFonts w:asciiTheme="minorHAnsi" w:hAnsiTheme="minorHAnsi" w:cstheme="minorHAnsi"/>
          <w:sz w:val="22"/>
          <w:szCs w:val="22"/>
        </w:rPr>
        <w:t>Câmara Municipal de Carmo da Mata, 20 de novembro de 2024.</w:t>
      </w:r>
    </w:p>
    <w:p w14:paraId="2C00E7B1" w14:textId="77777777" w:rsidR="00FC7E5F" w:rsidRPr="00F948B0" w:rsidRDefault="00FC7E5F" w:rsidP="00FC7E5F">
      <w:pPr>
        <w:pStyle w:val="Standard"/>
        <w:spacing w:after="160" w:line="276" w:lineRule="auto"/>
        <w:ind w:right="15"/>
        <w:jc w:val="right"/>
        <w:rPr>
          <w:rFonts w:asciiTheme="minorHAnsi" w:hAnsiTheme="minorHAnsi" w:cstheme="minorHAnsi"/>
          <w:sz w:val="22"/>
          <w:szCs w:val="22"/>
        </w:rPr>
      </w:pPr>
    </w:p>
    <w:p w14:paraId="39C532CA" w14:textId="77777777" w:rsidR="00FC7E5F" w:rsidRPr="00F948B0" w:rsidRDefault="00FC7E5F" w:rsidP="00FC7E5F">
      <w:pPr>
        <w:pStyle w:val="Standard"/>
        <w:spacing w:after="160" w:line="276" w:lineRule="auto"/>
        <w:ind w:right="15"/>
        <w:jc w:val="center"/>
        <w:rPr>
          <w:rFonts w:asciiTheme="minorHAnsi" w:hAnsiTheme="minorHAnsi" w:cstheme="minorHAnsi"/>
          <w:sz w:val="22"/>
          <w:szCs w:val="22"/>
        </w:rPr>
        <w:sectPr w:rsidR="00FC7E5F" w:rsidRPr="00F948B0" w:rsidSect="00FC7E5F">
          <w:headerReference w:type="default" r:id="rId13"/>
          <w:footerReference w:type="default" r:id="rId14"/>
          <w:type w:val="continuous"/>
          <w:pgSz w:w="11906" w:h="16838"/>
          <w:pgMar w:top="1417" w:right="1701" w:bottom="1417" w:left="1701" w:header="708" w:footer="708" w:gutter="0"/>
          <w:pgNumType w:start="1"/>
          <w:cols w:space="720"/>
          <w:docGrid w:linePitch="360"/>
        </w:sectPr>
      </w:pPr>
    </w:p>
    <w:p w14:paraId="5D3A3FC8"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roofErr w:type="spellStart"/>
      <w:r w:rsidRPr="00FC7E5F">
        <w:rPr>
          <w:rFonts w:asciiTheme="minorHAnsi" w:hAnsiTheme="minorHAnsi" w:cstheme="minorHAnsi"/>
          <w:b/>
          <w:bCs/>
          <w:sz w:val="22"/>
          <w:szCs w:val="22"/>
        </w:rPr>
        <w:t>Reverton</w:t>
      </w:r>
      <w:proofErr w:type="spellEnd"/>
      <w:r w:rsidRPr="00FC7E5F">
        <w:rPr>
          <w:rFonts w:asciiTheme="minorHAnsi" w:hAnsiTheme="minorHAnsi" w:cstheme="minorHAnsi"/>
          <w:b/>
          <w:bCs/>
          <w:sz w:val="22"/>
          <w:szCs w:val="22"/>
        </w:rPr>
        <w:t xml:space="preserve"> Jean de Oliveira</w:t>
      </w:r>
    </w:p>
    <w:p w14:paraId="1EADB1AD"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 Presidente</w:t>
      </w:r>
    </w:p>
    <w:p w14:paraId="08860168"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17F0B82B"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Anderson Fabrício Teodoro</w:t>
      </w:r>
    </w:p>
    <w:p w14:paraId="08D604BE"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 Vice-Presidente</w:t>
      </w:r>
    </w:p>
    <w:p w14:paraId="1580AC91"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0468EB5B"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Gilson Carlos da Silva</w:t>
      </w:r>
    </w:p>
    <w:p w14:paraId="4819A9C5"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 xml:space="preserve">Vereador 1º Secretário </w:t>
      </w:r>
    </w:p>
    <w:p w14:paraId="1B92CEC0"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6A12499B"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Balduíno Rezende Júnior</w:t>
      </w:r>
    </w:p>
    <w:p w14:paraId="5A9E9F71"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 2º Secretário</w:t>
      </w:r>
    </w:p>
    <w:p w14:paraId="12578D9E"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7240BA95"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76A85DEF"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1A483A61"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Matheus Chagas Nascimento</w:t>
      </w:r>
    </w:p>
    <w:p w14:paraId="5FF44BB7"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3A099953"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1D4BE9EF"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Silvana Aparecida Barreto de Oliveira</w:t>
      </w:r>
    </w:p>
    <w:p w14:paraId="045A3511"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Vereadora</w:t>
      </w:r>
    </w:p>
    <w:p w14:paraId="13B28C58"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087861F1"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Walter Loriano de Oliveira</w:t>
      </w:r>
    </w:p>
    <w:p w14:paraId="0D52167F"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2135C59A"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26EA7904"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roofErr w:type="spellStart"/>
      <w:r w:rsidRPr="00FC7E5F">
        <w:rPr>
          <w:rFonts w:asciiTheme="minorHAnsi" w:hAnsiTheme="minorHAnsi" w:cstheme="minorHAnsi"/>
          <w:b/>
          <w:bCs/>
          <w:sz w:val="22"/>
          <w:szCs w:val="22"/>
        </w:rPr>
        <w:t>Antonio</w:t>
      </w:r>
      <w:proofErr w:type="spellEnd"/>
      <w:r w:rsidRPr="00FC7E5F">
        <w:rPr>
          <w:rFonts w:asciiTheme="minorHAnsi" w:hAnsiTheme="minorHAnsi" w:cstheme="minorHAnsi"/>
          <w:b/>
          <w:bCs/>
          <w:sz w:val="22"/>
          <w:szCs w:val="22"/>
        </w:rPr>
        <w:t xml:space="preserve"> Claret Pereira</w:t>
      </w:r>
    </w:p>
    <w:p w14:paraId="0C3160A7"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Vereador</w:t>
      </w:r>
    </w:p>
    <w:p w14:paraId="5D55A41C"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p>
    <w:p w14:paraId="39859DEA"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pPr>
      <w:r w:rsidRPr="00FC7E5F">
        <w:rPr>
          <w:rFonts w:asciiTheme="minorHAnsi" w:hAnsiTheme="minorHAnsi" w:cstheme="minorHAnsi"/>
          <w:b/>
          <w:bCs/>
          <w:sz w:val="22"/>
          <w:szCs w:val="22"/>
        </w:rPr>
        <w:t>Geraldo do Rosário Miranda</w:t>
      </w:r>
    </w:p>
    <w:p w14:paraId="101705EB" w14:textId="77777777" w:rsidR="00FC7E5F" w:rsidRPr="00FC7E5F" w:rsidRDefault="00FC7E5F" w:rsidP="00FC7E5F">
      <w:pPr>
        <w:pStyle w:val="Standard"/>
        <w:spacing w:after="160" w:line="276" w:lineRule="auto"/>
        <w:ind w:right="15"/>
        <w:jc w:val="center"/>
        <w:rPr>
          <w:rFonts w:asciiTheme="minorHAnsi" w:hAnsiTheme="minorHAnsi" w:cstheme="minorHAnsi"/>
          <w:b/>
          <w:bCs/>
          <w:sz w:val="22"/>
          <w:szCs w:val="22"/>
        </w:rPr>
        <w:sectPr w:rsidR="00FC7E5F" w:rsidRPr="00FC7E5F" w:rsidSect="00FC7E5F">
          <w:type w:val="continuous"/>
          <w:pgSz w:w="11906" w:h="16838"/>
          <w:pgMar w:top="1417" w:right="1701" w:bottom="1417" w:left="1701" w:header="708" w:footer="708" w:gutter="0"/>
          <w:pgNumType w:start="1"/>
          <w:cols w:num="2" w:space="720"/>
          <w:docGrid w:linePitch="360"/>
        </w:sectPr>
      </w:pPr>
      <w:r w:rsidRPr="00FC7E5F">
        <w:rPr>
          <w:rFonts w:asciiTheme="minorHAnsi" w:hAnsiTheme="minorHAnsi" w:cstheme="minorHAnsi"/>
          <w:b/>
          <w:bCs/>
          <w:sz w:val="22"/>
          <w:szCs w:val="22"/>
        </w:rPr>
        <w:t>Vereador</w:t>
      </w:r>
    </w:p>
    <w:p w14:paraId="00531927" w14:textId="442549A8" w:rsidR="00FC7E5F" w:rsidRPr="00FC7E5F" w:rsidRDefault="00FC7E5F" w:rsidP="00F948B0">
      <w:pPr>
        <w:spacing w:line="276" w:lineRule="auto"/>
        <w:jc w:val="both"/>
        <w:rPr>
          <w:rFonts w:asciiTheme="minorHAnsi" w:hAnsiTheme="minorHAnsi" w:cstheme="minorHAnsi"/>
          <w:b/>
          <w:bCs/>
        </w:rPr>
      </w:pPr>
    </w:p>
    <w:sectPr w:rsidR="00FC7E5F" w:rsidRPr="00FC7E5F" w:rsidSect="00872B47">
      <w:type w:val="continuous"/>
      <w:pgSz w:w="11906" w:h="16838"/>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9F4FE" w14:textId="77777777" w:rsidR="00CE004C" w:rsidRDefault="00CE004C" w:rsidP="00212EA4">
      <w:pPr>
        <w:spacing w:after="0" w:line="240" w:lineRule="auto"/>
      </w:pPr>
      <w:r>
        <w:separator/>
      </w:r>
    </w:p>
  </w:endnote>
  <w:endnote w:type="continuationSeparator" w:id="0">
    <w:p w14:paraId="5791534A" w14:textId="77777777" w:rsidR="00CE004C" w:rsidRDefault="00CE004C" w:rsidP="002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font>
  <w:font w:name="Nimbus Roman No9 L">
    <w:charset w:val="00"/>
    <w:family w:val="roman"/>
    <w:pitch w:val="variable"/>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0003" w14:textId="77777777" w:rsidR="00FD06A8" w:rsidRDefault="00FD06A8" w:rsidP="00FD06A8">
    <w:pPr>
      <w:pStyle w:val="Rodap"/>
      <w:ind w:left="142"/>
      <w:jc w:val="center"/>
      <w:rPr>
        <w:rFonts w:asciiTheme="minorHAnsi" w:hAnsiTheme="minorHAnsi" w:cstheme="minorHAnsi"/>
        <w:sz w:val="18"/>
        <w:szCs w:val="18"/>
      </w:rPr>
    </w:pPr>
    <w:bookmarkStart w:id="0" w:name="_Hlk144296118"/>
    <w:bookmarkStart w:id="1" w:name="_Hlk144296119"/>
  </w:p>
  <w:p w14:paraId="4D8A5146" w14:textId="77777777" w:rsidR="000E6B42" w:rsidRPr="006148FC" w:rsidRDefault="0067413D"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w:t>
    </w:r>
    <w:r w:rsidR="00887575" w:rsidRPr="006148FC">
      <w:rPr>
        <w:rFonts w:asciiTheme="minorHAnsi" w:hAnsiTheme="minorHAnsi" w:cstheme="minorHAnsi"/>
        <w:sz w:val="18"/>
        <w:szCs w:val="18"/>
      </w:rPr>
      <w:t xml:space="preserve">Rua Ascânio Diniz, 317 – Centro – Carmo </w:t>
    </w:r>
    <w:r w:rsidR="00887575">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4E5CD0A2" w14:textId="1BD251BF" w:rsidR="000E6B42" w:rsidRPr="006148FC" w:rsidRDefault="00887575"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0067413D" w:rsidRPr="006148FC">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sidRPr="006148FC">
      <w:rPr>
        <w:rFonts w:asciiTheme="minorHAnsi" w:hAnsiTheme="minorHAnsi" w:cstheme="minorHAnsi"/>
        <w:sz w:val="18"/>
        <w:szCs w:val="18"/>
      </w:rPr>
      <w:t>.br – camara@</w:t>
    </w:r>
    <w:r w:rsidR="0067413D">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Pr>
        <w:rFonts w:asciiTheme="minorHAnsi" w:hAnsiTheme="minorHAnsi" w:cstheme="minorHAnsi"/>
        <w:sz w:val="18"/>
        <w:szCs w:val="18"/>
      </w:rPr>
      <w:t>.br – (37) 3383-1663</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08E6" w14:textId="77777777" w:rsidR="00FC7E5F" w:rsidRDefault="00FC7E5F" w:rsidP="00FD06A8">
    <w:pPr>
      <w:pStyle w:val="Rodap"/>
      <w:ind w:left="142"/>
      <w:jc w:val="center"/>
      <w:rPr>
        <w:rFonts w:asciiTheme="minorHAnsi" w:hAnsiTheme="minorHAnsi" w:cstheme="minorHAnsi"/>
        <w:sz w:val="18"/>
        <w:szCs w:val="18"/>
      </w:rPr>
    </w:pPr>
  </w:p>
  <w:p w14:paraId="2C8517E7" w14:textId="77777777" w:rsidR="00FC7E5F" w:rsidRPr="006148FC" w:rsidRDefault="00FC7E5F"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08F2C32D" w14:textId="77777777" w:rsidR="00FC7E5F" w:rsidRPr="006148FC" w:rsidRDefault="00FC7E5F"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.br – camara@</w:t>
    </w:r>
    <w:r>
      <w:rPr>
        <w:rFonts w:asciiTheme="minorHAnsi" w:hAnsiTheme="minorHAnsi" w:cstheme="minorHAnsi"/>
        <w:sz w:val="18"/>
        <w:szCs w:val="18"/>
      </w:rPr>
      <w:t>carmodamata.mg.leg.br – (37) 3383-1663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0CF1C" w14:textId="77777777" w:rsidR="00CE004C" w:rsidRDefault="00CE004C" w:rsidP="00212EA4">
      <w:pPr>
        <w:spacing w:after="0" w:line="240" w:lineRule="auto"/>
      </w:pPr>
      <w:r>
        <w:separator/>
      </w:r>
    </w:p>
  </w:footnote>
  <w:footnote w:type="continuationSeparator" w:id="0">
    <w:p w14:paraId="0EB13F56" w14:textId="77777777" w:rsidR="00CE004C" w:rsidRDefault="00CE004C" w:rsidP="0021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5359" w14:textId="5CFCE9E2" w:rsidR="000E6B42" w:rsidRDefault="00000000" w:rsidP="00DC7C05">
    <w:pPr>
      <w:pStyle w:val="Cabealho"/>
      <w:ind w:firstLine="426"/>
      <w:rPr>
        <w:rFonts w:ascii="Lucida Casual" w:hAnsi="Lucida Casual"/>
        <w:b/>
        <w:sz w:val="28"/>
      </w:rPr>
    </w:pPr>
    <w:r>
      <w:rPr>
        <w:noProof/>
      </w:rPr>
      <w:object w:dxaOrig="1440" w:dyaOrig="1440" w14:anchorId="7861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6pt;margin-top:-29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794065095" r:id="rId2"/>
      </w:object>
    </w:r>
    <w:r w:rsidR="0067413D">
      <w:t xml:space="preserve">                                  </w:t>
    </w:r>
    <w:r w:rsidR="0067413D">
      <w:rPr>
        <w:rFonts w:ascii="Lucida Casual" w:hAnsi="Lucida Casual"/>
        <w:b/>
        <w:sz w:val="28"/>
      </w:rPr>
      <w:t>Câmara Municipal de Carmo da Mata</w:t>
    </w:r>
  </w:p>
  <w:p w14:paraId="309145A4" w14:textId="77777777" w:rsidR="000E6B42" w:rsidRDefault="000E6B42" w:rsidP="006148FC">
    <w:pPr>
      <w:pStyle w:val="Cabealho"/>
    </w:pPr>
  </w:p>
  <w:p w14:paraId="502962EB" w14:textId="77777777" w:rsidR="000E6B42" w:rsidRDefault="000E6B42" w:rsidP="006148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C1436" w14:textId="77777777" w:rsidR="00FC7E5F" w:rsidRDefault="00FC7E5F" w:rsidP="00DC7C05">
    <w:pPr>
      <w:pStyle w:val="Cabealho"/>
      <w:ind w:firstLine="426"/>
      <w:rPr>
        <w:rFonts w:ascii="Lucida Casual" w:hAnsi="Lucida Casual"/>
        <w:b/>
        <w:sz w:val="28"/>
      </w:rPr>
    </w:pPr>
    <w:r>
      <w:rPr>
        <w:noProof/>
      </w:rPr>
      <w:object w:dxaOrig="1440" w:dyaOrig="1440" w14:anchorId="086AD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pt;margin-top:-29pt;width:79.2pt;height:86.4pt;z-index:-251656704;visibility:visible;mso-wrap-edited:f" wrapcoords="-188 0 -188 21429 21600 21429 21600 0 -188 0" o:allowincell="f" filled="t" fillcolor="yellow">
          <v:imagedata r:id="rId1" o:title="" cropright="48225f" gain="68267f"/>
        </v:shape>
        <o:OLEObject Type="Embed" ProgID="Word.Picture.8" ShapeID="_x0000_s1026" DrawAspect="Content" ObjectID="_1794065096" r:id="rId2"/>
      </w:object>
    </w:r>
    <w:r>
      <w:t xml:space="preserve">                                  </w:t>
    </w:r>
    <w:r>
      <w:rPr>
        <w:rFonts w:ascii="Lucida Casual" w:hAnsi="Lucida Casual"/>
        <w:b/>
        <w:sz w:val="28"/>
      </w:rPr>
      <w:t>Câmara Municipal de Carmo da Mata</w:t>
    </w:r>
  </w:p>
  <w:p w14:paraId="151050CF" w14:textId="77777777" w:rsidR="00FC7E5F" w:rsidRDefault="00FC7E5F" w:rsidP="006148FC">
    <w:pPr>
      <w:pStyle w:val="Cabealho"/>
    </w:pPr>
  </w:p>
  <w:p w14:paraId="2DF8CBF9" w14:textId="77777777" w:rsidR="00FC7E5F" w:rsidRDefault="00FC7E5F"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FF310C"/>
    <w:multiLevelType w:val="hybridMultilevel"/>
    <w:tmpl w:val="0990444A"/>
    <w:lvl w:ilvl="0" w:tplc="C9E8771C">
      <w:start w:val="1"/>
      <w:numFmt w:val="bullet"/>
      <w:lvlText w:val=""/>
      <w:lvlJc w:val="left"/>
      <w:pPr>
        <w:ind w:left="720" w:hanging="360"/>
      </w:pPr>
      <w:rPr>
        <w:rFonts w:ascii="Wingdings" w:eastAsia="Calibri"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47016F"/>
    <w:multiLevelType w:val="hybridMultilevel"/>
    <w:tmpl w:val="66D8E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E26EFB"/>
    <w:multiLevelType w:val="hybridMultilevel"/>
    <w:tmpl w:val="C9BCA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E45EC6"/>
    <w:multiLevelType w:val="hybridMultilevel"/>
    <w:tmpl w:val="EF644F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806F0A"/>
    <w:multiLevelType w:val="hybridMultilevel"/>
    <w:tmpl w:val="04C65FD2"/>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3993CB4"/>
    <w:multiLevelType w:val="hybridMultilevel"/>
    <w:tmpl w:val="EDAEC768"/>
    <w:lvl w:ilvl="0" w:tplc="0AF84532">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AF61D90"/>
    <w:multiLevelType w:val="hybridMultilevel"/>
    <w:tmpl w:val="CA6AD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AF0C31"/>
    <w:multiLevelType w:val="hybridMultilevel"/>
    <w:tmpl w:val="E1C4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3631D4"/>
    <w:multiLevelType w:val="hybridMultilevel"/>
    <w:tmpl w:val="900A5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010024"/>
    <w:multiLevelType w:val="hybridMultilevel"/>
    <w:tmpl w:val="262A853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15:restartNumberingAfterBreak="0">
    <w:nsid w:val="6B9E672E"/>
    <w:multiLevelType w:val="hybridMultilevel"/>
    <w:tmpl w:val="5518F858"/>
    <w:lvl w:ilvl="0" w:tplc="89306176">
      <w:start w:val="1"/>
      <w:numFmt w:val="bullet"/>
      <w:lvlText w:val=""/>
      <w:lvlJc w:val="left"/>
      <w:pPr>
        <w:ind w:left="720" w:hanging="360"/>
      </w:pPr>
      <w:rPr>
        <w:rFonts w:ascii="Symbol" w:eastAsia="Times New Roman"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FB1ECA"/>
    <w:multiLevelType w:val="hybridMultilevel"/>
    <w:tmpl w:val="83585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9727109">
    <w:abstractNumId w:val="0"/>
    <w:lvlOverride w:ilvl="0">
      <w:startOverride w:val="1"/>
    </w:lvlOverride>
    <w:lvlOverride w:ilvl="1"/>
    <w:lvlOverride w:ilvl="2"/>
    <w:lvlOverride w:ilvl="3"/>
    <w:lvlOverride w:ilvl="4"/>
    <w:lvlOverride w:ilvl="5"/>
    <w:lvlOverride w:ilvl="6"/>
    <w:lvlOverride w:ilvl="7"/>
    <w:lvlOverride w:ilvl="8"/>
  </w:num>
  <w:num w:numId="2" w16cid:durableId="312180296">
    <w:abstractNumId w:val="3"/>
  </w:num>
  <w:num w:numId="3" w16cid:durableId="938568244">
    <w:abstractNumId w:val="11"/>
  </w:num>
  <w:num w:numId="4" w16cid:durableId="715860278">
    <w:abstractNumId w:val="9"/>
  </w:num>
  <w:num w:numId="5" w16cid:durableId="1340304343">
    <w:abstractNumId w:val="10"/>
  </w:num>
  <w:num w:numId="6" w16cid:durableId="1553690283">
    <w:abstractNumId w:val="12"/>
  </w:num>
  <w:num w:numId="7" w16cid:durableId="612329240">
    <w:abstractNumId w:val="8"/>
  </w:num>
  <w:num w:numId="8" w16cid:durableId="1942376116">
    <w:abstractNumId w:val="4"/>
  </w:num>
  <w:num w:numId="9" w16cid:durableId="982851400">
    <w:abstractNumId w:val="7"/>
  </w:num>
  <w:num w:numId="10" w16cid:durableId="724793260">
    <w:abstractNumId w:val="1"/>
  </w:num>
  <w:num w:numId="11" w16cid:durableId="545262108">
    <w:abstractNumId w:val="2"/>
  </w:num>
  <w:num w:numId="12" w16cid:durableId="1303733020">
    <w:abstractNumId w:val="6"/>
  </w:num>
  <w:num w:numId="13" w16cid:durableId="6496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D"/>
    <w:rsid w:val="00036F38"/>
    <w:rsid w:val="00057387"/>
    <w:rsid w:val="000608F0"/>
    <w:rsid w:val="00063B54"/>
    <w:rsid w:val="000A0DC2"/>
    <w:rsid w:val="000A13CF"/>
    <w:rsid w:val="000D2CC2"/>
    <w:rsid w:val="000E6B42"/>
    <w:rsid w:val="001105BB"/>
    <w:rsid w:val="00154271"/>
    <w:rsid w:val="001C26BC"/>
    <w:rsid w:val="00212EA4"/>
    <w:rsid w:val="0023048F"/>
    <w:rsid w:val="00265A90"/>
    <w:rsid w:val="00284DE1"/>
    <w:rsid w:val="002942EE"/>
    <w:rsid w:val="002C148D"/>
    <w:rsid w:val="002E60DD"/>
    <w:rsid w:val="003205FC"/>
    <w:rsid w:val="003264A3"/>
    <w:rsid w:val="0032677A"/>
    <w:rsid w:val="00344611"/>
    <w:rsid w:val="003924E5"/>
    <w:rsid w:val="003C0CB8"/>
    <w:rsid w:val="003E7D40"/>
    <w:rsid w:val="00457D47"/>
    <w:rsid w:val="004A389A"/>
    <w:rsid w:val="004B3DED"/>
    <w:rsid w:val="004C28E3"/>
    <w:rsid w:val="004F1AC3"/>
    <w:rsid w:val="004F7BE4"/>
    <w:rsid w:val="0053039B"/>
    <w:rsid w:val="00532E7C"/>
    <w:rsid w:val="0054514E"/>
    <w:rsid w:val="00545659"/>
    <w:rsid w:val="00585CB5"/>
    <w:rsid w:val="00636569"/>
    <w:rsid w:val="00643550"/>
    <w:rsid w:val="0067413D"/>
    <w:rsid w:val="0068543B"/>
    <w:rsid w:val="00696CEF"/>
    <w:rsid w:val="006C2E67"/>
    <w:rsid w:val="006C5490"/>
    <w:rsid w:val="0072314B"/>
    <w:rsid w:val="00731667"/>
    <w:rsid w:val="0074495E"/>
    <w:rsid w:val="00751631"/>
    <w:rsid w:val="00791B8F"/>
    <w:rsid w:val="007A49AD"/>
    <w:rsid w:val="007A4AC4"/>
    <w:rsid w:val="007C080E"/>
    <w:rsid w:val="007C083E"/>
    <w:rsid w:val="007F16C3"/>
    <w:rsid w:val="008239E6"/>
    <w:rsid w:val="008325AC"/>
    <w:rsid w:val="00867CA7"/>
    <w:rsid w:val="00872B47"/>
    <w:rsid w:val="00887575"/>
    <w:rsid w:val="0089496A"/>
    <w:rsid w:val="008C52C7"/>
    <w:rsid w:val="008E6C66"/>
    <w:rsid w:val="00914E56"/>
    <w:rsid w:val="0091731A"/>
    <w:rsid w:val="00927585"/>
    <w:rsid w:val="0093503C"/>
    <w:rsid w:val="009729C6"/>
    <w:rsid w:val="009D4F2E"/>
    <w:rsid w:val="00A35240"/>
    <w:rsid w:val="00A5640D"/>
    <w:rsid w:val="00A70139"/>
    <w:rsid w:val="00AB1D47"/>
    <w:rsid w:val="00AE1918"/>
    <w:rsid w:val="00AF0340"/>
    <w:rsid w:val="00AF4781"/>
    <w:rsid w:val="00AF543A"/>
    <w:rsid w:val="00B01DD7"/>
    <w:rsid w:val="00B15E7C"/>
    <w:rsid w:val="00B217E8"/>
    <w:rsid w:val="00B46D94"/>
    <w:rsid w:val="00B5712E"/>
    <w:rsid w:val="00B615FC"/>
    <w:rsid w:val="00BE64DF"/>
    <w:rsid w:val="00BF4642"/>
    <w:rsid w:val="00BF7191"/>
    <w:rsid w:val="00BF71D5"/>
    <w:rsid w:val="00C259B9"/>
    <w:rsid w:val="00C264FB"/>
    <w:rsid w:val="00C3572A"/>
    <w:rsid w:val="00C631FD"/>
    <w:rsid w:val="00C7569C"/>
    <w:rsid w:val="00C96142"/>
    <w:rsid w:val="00CA207D"/>
    <w:rsid w:val="00CE004C"/>
    <w:rsid w:val="00D61E6B"/>
    <w:rsid w:val="00D83123"/>
    <w:rsid w:val="00D94AF0"/>
    <w:rsid w:val="00DA091B"/>
    <w:rsid w:val="00DA6908"/>
    <w:rsid w:val="00DC4C1F"/>
    <w:rsid w:val="00DC7C05"/>
    <w:rsid w:val="00DD2A16"/>
    <w:rsid w:val="00DD6B47"/>
    <w:rsid w:val="00DE7C9F"/>
    <w:rsid w:val="00DF1AC8"/>
    <w:rsid w:val="00DF7E69"/>
    <w:rsid w:val="00E6432F"/>
    <w:rsid w:val="00E70594"/>
    <w:rsid w:val="00EA2F63"/>
    <w:rsid w:val="00EB01AD"/>
    <w:rsid w:val="00EB0EB7"/>
    <w:rsid w:val="00EB0F23"/>
    <w:rsid w:val="00EB3C0A"/>
    <w:rsid w:val="00EC5CFB"/>
    <w:rsid w:val="00ED701E"/>
    <w:rsid w:val="00EE0474"/>
    <w:rsid w:val="00EF735E"/>
    <w:rsid w:val="00F267F9"/>
    <w:rsid w:val="00F36F27"/>
    <w:rsid w:val="00F4487B"/>
    <w:rsid w:val="00F82F6D"/>
    <w:rsid w:val="00F948B0"/>
    <w:rsid w:val="00FC7E5F"/>
    <w:rsid w:val="00FD0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CC2"/>
  <w15:docId w15:val="{E1219AFD-9BE0-40AC-8365-EAAE2E2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5F"/>
    <w:pPr>
      <w:spacing w:after="160" w:line="259" w:lineRule="auto"/>
    </w:pPr>
    <w:rPr>
      <w:rFonts w:ascii="Calibri" w:eastAsia="Calibri" w:hAnsi="Calibri" w:cs="Calibri"/>
      <w:sz w:val="22"/>
      <w:szCs w:val="22"/>
      <w:lang w:eastAsia="pt-BR"/>
    </w:rPr>
  </w:style>
  <w:style w:type="paragraph" w:styleId="Ttulo1">
    <w:name w:val="heading 1"/>
    <w:basedOn w:val="Normal"/>
    <w:next w:val="Normal"/>
    <w:link w:val="Ttulo1Char"/>
    <w:qFormat/>
    <w:rsid w:val="00A5640D"/>
    <w:pPr>
      <w:keepNext/>
      <w:spacing w:after="0" w:line="240" w:lineRule="auto"/>
      <w:jc w:val="both"/>
      <w:outlineLvl w:val="0"/>
    </w:pPr>
    <w:rPr>
      <w:rFonts w:ascii="Arial" w:eastAsia="Times New Roman" w:hAnsi="Arial" w:cs="Times New Roman"/>
      <w:sz w:val="24"/>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640D"/>
    <w:rPr>
      <w:rFonts w:ascii="Arial" w:hAnsi="Arial"/>
      <w:sz w:val="24"/>
      <w:lang w:eastAsia="pt-BR"/>
    </w:rPr>
  </w:style>
  <w:style w:type="paragraph" w:styleId="Citao">
    <w:name w:val="Quote"/>
    <w:basedOn w:val="Normal"/>
    <w:next w:val="Normal"/>
    <w:link w:val="CitaoChar"/>
    <w:qFormat/>
    <w:rsid w:val="00A5640D"/>
    <w:pPr>
      <w:spacing w:after="200" w:line="276" w:lineRule="auto"/>
    </w:pPr>
    <w:rPr>
      <w:rFonts w:eastAsia="Times New Roman" w:cs="Times New Roman"/>
      <w:i/>
      <w:iCs/>
      <w:color w:val="000000"/>
    </w:rPr>
  </w:style>
  <w:style w:type="character" w:customStyle="1" w:styleId="CitaoChar">
    <w:name w:val="Citação Char"/>
    <w:link w:val="Citao"/>
    <w:rsid w:val="00A5640D"/>
    <w:rPr>
      <w:rFonts w:ascii="Calibri" w:hAnsi="Calibri"/>
      <w:i/>
      <w:iCs/>
      <w:color w:val="000000"/>
      <w:sz w:val="22"/>
      <w:szCs w:val="22"/>
      <w:lang w:eastAsia="pt-BR"/>
    </w:rPr>
  </w:style>
  <w:style w:type="paragraph" w:styleId="Cabealho">
    <w:name w:val="header"/>
    <w:aliases w:val=" Char Char"/>
    <w:basedOn w:val="Normal"/>
    <w:link w:val="CabealhoChar"/>
    <w:unhideWhenUsed/>
    <w:rsid w:val="0067413D"/>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67413D"/>
    <w:rPr>
      <w:rFonts w:ascii="Calibri" w:eastAsia="Calibri" w:hAnsi="Calibri" w:cs="Calibri"/>
      <w:sz w:val="22"/>
      <w:szCs w:val="22"/>
      <w:lang w:eastAsia="pt-BR"/>
    </w:rPr>
  </w:style>
  <w:style w:type="paragraph" w:styleId="Rodap">
    <w:name w:val="footer"/>
    <w:basedOn w:val="Normal"/>
    <w:link w:val="RodapChar"/>
    <w:unhideWhenUsed/>
    <w:rsid w:val="0067413D"/>
    <w:pPr>
      <w:tabs>
        <w:tab w:val="center" w:pos="4252"/>
        <w:tab w:val="right" w:pos="8504"/>
      </w:tabs>
      <w:spacing w:after="0" w:line="240" w:lineRule="auto"/>
    </w:pPr>
  </w:style>
  <w:style w:type="character" w:customStyle="1" w:styleId="RodapChar">
    <w:name w:val="Rodapé Char"/>
    <w:basedOn w:val="Fontepargpadro"/>
    <w:link w:val="Rodap"/>
    <w:rsid w:val="0067413D"/>
    <w:rPr>
      <w:rFonts w:ascii="Calibri" w:eastAsia="Calibri" w:hAnsi="Calibri" w:cs="Calibri"/>
      <w:sz w:val="22"/>
      <w:szCs w:val="22"/>
      <w:lang w:eastAsia="pt-BR"/>
    </w:rPr>
  </w:style>
  <w:style w:type="table" w:styleId="Tabelacomgrade">
    <w:name w:val="Table Grid"/>
    <w:basedOn w:val="Tabelanormal"/>
    <w:uiPriority w:val="59"/>
    <w:rsid w:val="00D94AF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59B9"/>
    <w:rPr>
      <w:color w:val="0563C1" w:themeColor="hyperlink"/>
      <w:u w:val="single"/>
    </w:rPr>
  </w:style>
  <w:style w:type="paragraph" w:styleId="PargrafodaLista">
    <w:name w:val="List Paragraph"/>
    <w:basedOn w:val="Normal"/>
    <w:uiPriority w:val="34"/>
    <w:qFormat/>
    <w:rsid w:val="00C259B9"/>
    <w:pPr>
      <w:ind w:left="720"/>
      <w:contextualSpacing/>
    </w:pPr>
  </w:style>
  <w:style w:type="paragraph" w:styleId="SemEspaamento">
    <w:name w:val="No Spacing"/>
    <w:uiPriority w:val="1"/>
    <w:qFormat/>
    <w:rsid w:val="001105BB"/>
    <w:rPr>
      <w:rFonts w:asciiTheme="minorHAnsi" w:eastAsiaTheme="minorHAnsi" w:hAnsiTheme="minorHAnsi" w:cstheme="minorBidi"/>
      <w:sz w:val="22"/>
      <w:szCs w:val="22"/>
    </w:rPr>
  </w:style>
  <w:style w:type="paragraph" w:styleId="Ttulo">
    <w:name w:val="Title"/>
    <w:basedOn w:val="Normal"/>
    <w:link w:val="TtuloChar"/>
    <w:qFormat/>
    <w:rsid w:val="00B15E7C"/>
    <w:pPr>
      <w:spacing w:after="0" w:line="240" w:lineRule="auto"/>
      <w:jc w:val="center"/>
    </w:pPr>
    <w:rPr>
      <w:rFonts w:ascii="Arial" w:eastAsia="Times New Roman" w:hAnsi="Arial" w:cs="Times New Roman"/>
      <w:sz w:val="24"/>
      <w:szCs w:val="20"/>
    </w:rPr>
  </w:style>
  <w:style w:type="character" w:customStyle="1" w:styleId="TtuloChar">
    <w:name w:val="Título Char"/>
    <w:basedOn w:val="Fontepargpadro"/>
    <w:link w:val="Ttulo"/>
    <w:rsid w:val="00B15E7C"/>
    <w:rPr>
      <w:rFonts w:ascii="Arial" w:hAnsi="Arial"/>
      <w:sz w:val="24"/>
      <w:lang w:eastAsia="pt-BR"/>
    </w:rPr>
  </w:style>
  <w:style w:type="paragraph" w:customStyle="1" w:styleId="Standard">
    <w:name w:val="Standard"/>
    <w:rsid w:val="003C0CB8"/>
    <w:pPr>
      <w:widowControl w:val="0"/>
      <w:suppressAutoHyphens/>
      <w:autoSpaceDN w:val="0"/>
      <w:textAlignment w:val="baseline"/>
    </w:pPr>
    <w:rPr>
      <w:rFonts w:eastAsia="DejaVu Sans" w:cs="DejaVu Sans"/>
      <w:kern w:val="3"/>
      <w:sz w:val="24"/>
      <w:szCs w:val="24"/>
      <w:lang w:eastAsia="zh-CN" w:bidi="hi-IN"/>
    </w:rPr>
  </w:style>
  <w:style w:type="character" w:styleId="MenoPendente">
    <w:name w:val="Unresolved Mention"/>
    <w:basedOn w:val="Fontepargpadro"/>
    <w:uiPriority w:val="99"/>
    <w:semiHidden/>
    <w:unhideWhenUsed/>
    <w:rsid w:val="003E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27354">
      <w:bodyDiv w:val="1"/>
      <w:marLeft w:val="0"/>
      <w:marRight w:val="0"/>
      <w:marTop w:val="0"/>
      <w:marBottom w:val="0"/>
      <w:divBdr>
        <w:top w:val="none" w:sz="0" w:space="0" w:color="auto"/>
        <w:left w:val="none" w:sz="0" w:space="0" w:color="auto"/>
        <w:bottom w:val="none" w:sz="0" w:space="0" w:color="auto"/>
        <w:right w:val="none" w:sz="0" w:space="0" w:color="auto"/>
      </w:divBdr>
    </w:div>
    <w:div w:id="375400519">
      <w:bodyDiv w:val="1"/>
      <w:marLeft w:val="0"/>
      <w:marRight w:val="0"/>
      <w:marTop w:val="0"/>
      <w:marBottom w:val="0"/>
      <w:divBdr>
        <w:top w:val="none" w:sz="0" w:space="0" w:color="auto"/>
        <w:left w:val="none" w:sz="0" w:space="0" w:color="auto"/>
        <w:bottom w:val="none" w:sz="0" w:space="0" w:color="auto"/>
        <w:right w:val="none" w:sz="0" w:space="0" w:color="auto"/>
      </w:divBdr>
    </w:div>
    <w:div w:id="814956719">
      <w:bodyDiv w:val="1"/>
      <w:marLeft w:val="0"/>
      <w:marRight w:val="0"/>
      <w:marTop w:val="0"/>
      <w:marBottom w:val="0"/>
      <w:divBdr>
        <w:top w:val="none" w:sz="0" w:space="0" w:color="auto"/>
        <w:left w:val="none" w:sz="0" w:space="0" w:color="auto"/>
        <w:bottom w:val="none" w:sz="0" w:space="0" w:color="auto"/>
        <w:right w:val="none" w:sz="0" w:space="0" w:color="auto"/>
      </w:divBdr>
    </w:div>
    <w:div w:id="831023146">
      <w:bodyDiv w:val="1"/>
      <w:marLeft w:val="0"/>
      <w:marRight w:val="0"/>
      <w:marTop w:val="0"/>
      <w:marBottom w:val="0"/>
      <w:divBdr>
        <w:top w:val="none" w:sz="0" w:space="0" w:color="auto"/>
        <w:left w:val="none" w:sz="0" w:space="0" w:color="auto"/>
        <w:bottom w:val="none" w:sz="0" w:space="0" w:color="auto"/>
        <w:right w:val="none" w:sz="0" w:space="0" w:color="auto"/>
      </w:divBdr>
    </w:div>
    <w:div w:id="11803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o@camaraitapoa.sc.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o@camaraitapoa.sc.gov.br" TargetMode="External"/><Relationship Id="rId4" Type="http://schemas.openxmlformats.org/officeDocument/2006/relationships/settings" Target="settings.xml"/><Relationship Id="rId9" Type="http://schemas.openxmlformats.org/officeDocument/2006/relationships/hyperlink" Target="mailto:protocolo@camaraitapoa.sc.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F722-E1B4-475D-99E0-3D099B2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4856</Words>
  <Characters>26228</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 Gabriel</dc:creator>
  <cp:keywords/>
  <dc:description/>
  <cp:lastModifiedBy>ADVCAMARA</cp:lastModifiedBy>
  <cp:revision>15</cp:revision>
  <cp:lastPrinted>2024-11-25T21:38:00Z</cp:lastPrinted>
  <dcterms:created xsi:type="dcterms:W3CDTF">2024-10-10T18:47:00Z</dcterms:created>
  <dcterms:modified xsi:type="dcterms:W3CDTF">2024-11-25T21:38:00Z</dcterms:modified>
</cp:coreProperties>
</file>