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EE75B" w14:textId="7688F51C" w:rsidR="002622E7" w:rsidRDefault="002622E7" w:rsidP="002622E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bookmarkStart w:id="0" w:name="_Hlk137740198"/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Ata Eletrônica da </w:t>
      </w:r>
      <w:r w:rsidR="00F77E48">
        <w:rPr>
          <w:rFonts w:ascii="Book Antiqua" w:hAnsi="Book Antiqua" w:cs="DejaVuSerif-Bold"/>
          <w:b/>
          <w:bCs/>
          <w:kern w:val="0"/>
          <w:sz w:val="24"/>
          <w:szCs w:val="24"/>
        </w:rPr>
        <w:t>1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>ª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Reunião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da </w:t>
      </w:r>
      <w:r w:rsidR="00F77E48" w:rsidRPr="00F77E48">
        <w:rPr>
          <w:rFonts w:ascii="Book Antiqua" w:hAnsi="Book Antiqua" w:cs="DejaVuSerif-Bold"/>
          <w:b/>
          <w:bCs/>
          <w:kern w:val="0"/>
          <w:sz w:val="24"/>
          <w:szCs w:val="24"/>
        </w:rPr>
        <w:t>Comissão de Serviços Públicos Municipais</w:t>
      </w:r>
    </w:p>
    <w:p w14:paraId="0C527B2E" w14:textId="2664E1CD" w:rsidR="002622E7" w:rsidRDefault="002622E7" w:rsidP="002622E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>n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>1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ª Sessão Legislativa da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>20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ª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Legislatura</w:t>
      </w:r>
    </w:p>
    <w:p w14:paraId="534C4FF4" w14:textId="77777777" w:rsidR="002622E7" w:rsidRDefault="002622E7" w:rsidP="002622E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57C12B0F" w14:textId="77777777" w:rsidR="002622E7" w:rsidRDefault="002622E7" w:rsidP="002622E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289DBEE2" w14:textId="77777777" w:rsidR="002622E7" w:rsidRPr="00467E53" w:rsidRDefault="002622E7" w:rsidP="002622E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8466C5">
        <w:rPr>
          <w:rFonts w:ascii="Book Antiqua" w:hAnsi="Book Antiqua"/>
          <w:b/>
          <w:bCs/>
          <w:sz w:val="24"/>
          <w:szCs w:val="24"/>
        </w:rPr>
        <w:t>Abertura</w:t>
      </w:r>
      <w:r w:rsidRPr="008466C5">
        <w:rPr>
          <w:rFonts w:ascii="Book Antiqua" w:hAnsi="Book Antiqua"/>
          <w:sz w:val="24"/>
          <w:szCs w:val="24"/>
        </w:rPr>
        <w:t xml:space="preserve">:  </w:t>
      </w:r>
      <w:r>
        <w:rPr>
          <w:rFonts w:ascii="Book Antiqua" w:hAnsi="Book Antiqua"/>
          <w:sz w:val="24"/>
          <w:szCs w:val="24"/>
        </w:rPr>
        <w:t>19/02</w:t>
      </w:r>
      <w:r w:rsidRPr="008466C5">
        <w:rPr>
          <w:rFonts w:ascii="Book Antiqua" w:hAnsi="Book Antiqua"/>
          <w:sz w:val="24"/>
          <w:szCs w:val="24"/>
        </w:rPr>
        <w:t>/202</w:t>
      </w:r>
      <w:r>
        <w:rPr>
          <w:rFonts w:ascii="Book Antiqua" w:hAnsi="Book Antiqua"/>
          <w:sz w:val="24"/>
          <w:szCs w:val="24"/>
        </w:rPr>
        <w:t>5</w:t>
      </w:r>
      <w:r w:rsidRPr="008466C5">
        <w:rPr>
          <w:rFonts w:ascii="Book Antiqua" w:hAnsi="Book Antiqua"/>
          <w:sz w:val="24"/>
          <w:szCs w:val="24"/>
        </w:rPr>
        <w:t>;</w:t>
      </w:r>
    </w:p>
    <w:p w14:paraId="46B0B52D" w14:textId="7497C983" w:rsidR="002622E7" w:rsidRDefault="002622E7" w:rsidP="002622E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Lista de Presença</w:t>
      </w:r>
      <w:r w:rsidRPr="00467E53">
        <w:rPr>
          <w:rFonts w:ascii="Book Antiqua" w:hAnsi="Book Antiqua"/>
          <w:sz w:val="24"/>
          <w:szCs w:val="24"/>
        </w:rPr>
        <w:t xml:space="preserve">: </w:t>
      </w:r>
      <w:r w:rsidR="00F77E48">
        <w:rPr>
          <w:rFonts w:ascii="Book Antiqua" w:hAnsi="Book Antiqua"/>
          <w:sz w:val="24"/>
          <w:szCs w:val="24"/>
        </w:rPr>
        <w:t xml:space="preserve">Priscila </w:t>
      </w:r>
      <w:proofErr w:type="spellStart"/>
      <w:r w:rsidR="00F77E48">
        <w:rPr>
          <w:rFonts w:ascii="Book Antiqua" w:hAnsi="Book Antiqua"/>
          <w:sz w:val="24"/>
          <w:szCs w:val="24"/>
        </w:rPr>
        <w:t>Piassi</w:t>
      </w:r>
      <w:proofErr w:type="spellEnd"/>
      <w:r w:rsidR="00F77E48">
        <w:rPr>
          <w:rFonts w:ascii="Book Antiqua" w:hAnsi="Book Antiqua"/>
          <w:sz w:val="24"/>
          <w:szCs w:val="24"/>
        </w:rPr>
        <w:t xml:space="preserve">, Eduardo </w:t>
      </w:r>
      <w:proofErr w:type="spellStart"/>
      <w:r w:rsidR="00F77E48">
        <w:rPr>
          <w:rFonts w:ascii="Book Antiqua" w:hAnsi="Book Antiqua"/>
          <w:sz w:val="24"/>
          <w:szCs w:val="24"/>
        </w:rPr>
        <w:t>Piassi</w:t>
      </w:r>
      <w:proofErr w:type="spellEnd"/>
      <w:r w:rsidR="00F77E48">
        <w:rPr>
          <w:rFonts w:ascii="Book Antiqua" w:hAnsi="Book Antiqua"/>
          <w:sz w:val="24"/>
          <w:szCs w:val="24"/>
        </w:rPr>
        <w:t xml:space="preserve">, </w:t>
      </w:r>
      <w:r w:rsidR="00097FAB">
        <w:rPr>
          <w:rFonts w:ascii="Book Antiqua" w:hAnsi="Book Antiqua"/>
          <w:sz w:val="24"/>
          <w:szCs w:val="24"/>
        </w:rPr>
        <w:t>Silvana Barreto</w:t>
      </w:r>
      <w:r>
        <w:rPr>
          <w:rFonts w:ascii="Book Antiqua" w:hAnsi="Book Antiqua"/>
          <w:sz w:val="24"/>
          <w:szCs w:val="24"/>
        </w:rPr>
        <w:t>.</w:t>
      </w:r>
    </w:p>
    <w:p w14:paraId="0423475C" w14:textId="77777777" w:rsidR="002622E7" w:rsidRDefault="002622E7" w:rsidP="002622E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587536E3" w14:textId="77777777" w:rsidR="002622E7" w:rsidRPr="0053501E" w:rsidRDefault="002622E7" w:rsidP="002622E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Eleição para Presidente e Vice Presidente,</w:t>
      </w:r>
      <w:r w:rsidRPr="0053501E">
        <w:rPr>
          <w:rFonts w:ascii="Book Antiqua" w:hAnsi="Book Antiqua"/>
          <w:b/>
          <w:bCs/>
          <w:sz w:val="24"/>
          <w:szCs w:val="24"/>
        </w:rPr>
        <w:t xml:space="preserve"> </w:t>
      </w:r>
      <w:r>
        <w:rPr>
          <w:rFonts w:ascii="Book Antiqua" w:hAnsi="Book Antiqua"/>
          <w:b/>
          <w:bCs/>
          <w:sz w:val="24"/>
          <w:szCs w:val="24"/>
        </w:rPr>
        <w:t>p</w:t>
      </w:r>
      <w:r w:rsidRPr="0053501E">
        <w:rPr>
          <w:rFonts w:ascii="Book Antiqua" w:hAnsi="Book Antiqua"/>
          <w:b/>
          <w:bCs/>
          <w:sz w:val="24"/>
          <w:szCs w:val="24"/>
        </w:rPr>
        <w:t>refixação dos dias das reuniões ordinárias e a ordem dos trabalhos:</w:t>
      </w:r>
    </w:p>
    <w:p w14:paraId="23C79196" w14:textId="77777777" w:rsidR="002622E7" w:rsidRDefault="002622E7" w:rsidP="002622E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3A28E948" w14:textId="1700A505" w:rsidR="002622E7" w:rsidRPr="00541E63" w:rsidRDefault="002622E7" w:rsidP="002622E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</w:t>
      </w:r>
      <w:r w:rsidRPr="0053501E">
        <w:rPr>
          <w:rFonts w:ascii="Book Antiqua" w:hAnsi="Book Antiqua"/>
          <w:sz w:val="24"/>
          <w:szCs w:val="24"/>
        </w:rPr>
        <w:t xml:space="preserve">as dependências da Câmara Municipal de Carmo da Mata, reuniram-se os membros </w:t>
      </w:r>
      <w:r>
        <w:rPr>
          <w:rFonts w:ascii="Book Antiqua" w:hAnsi="Book Antiqua"/>
          <w:sz w:val="24"/>
          <w:szCs w:val="24"/>
        </w:rPr>
        <w:t>desta Comissão</w:t>
      </w:r>
      <w:r w:rsidRPr="0053501E">
        <w:rPr>
          <w:rFonts w:ascii="Book Antiqua" w:hAnsi="Book Antiqua"/>
          <w:sz w:val="24"/>
          <w:szCs w:val="24"/>
        </w:rPr>
        <w:t>, conforme dispõe o artigo 60 do Regimento Interno</w:t>
      </w:r>
      <w:r w:rsidRPr="0053501E">
        <w:rPr>
          <w:rFonts w:ascii="Times New Roman" w:hAnsi="Times New Roman" w:cs="Times New Roman"/>
          <w:sz w:val="24"/>
          <w:szCs w:val="24"/>
        </w:rPr>
        <w:t>​</w:t>
      </w:r>
      <w:r w:rsidRPr="0053501E">
        <w:rPr>
          <w:rFonts w:ascii="Book Antiqua" w:hAnsi="Book Antiqua"/>
          <w:sz w:val="24"/>
          <w:szCs w:val="24"/>
        </w:rPr>
        <w:t>, para a eleição dos respectivos Presidentes e Vice-Presidentes</w:t>
      </w:r>
      <w:r>
        <w:rPr>
          <w:rFonts w:ascii="Book Antiqua" w:hAnsi="Book Antiqua"/>
          <w:sz w:val="24"/>
          <w:szCs w:val="24"/>
        </w:rPr>
        <w:t>, p</w:t>
      </w:r>
      <w:r w:rsidRPr="0053501E">
        <w:rPr>
          <w:rFonts w:ascii="Book Antiqua" w:hAnsi="Book Antiqua"/>
          <w:sz w:val="24"/>
          <w:szCs w:val="24"/>
        </w:rPr>
        <w:t>refixação dos dias das reuniões ordinárias e a ordem dos trabalhos.</w:t>
      </w:r>
      <w:r>
        <w:rPr>
          <w:rFonts w:ascii="Book Antiqua" w:hAnsi="Book Antiqua"/>
          <w:sz w:val="24"/>
          <w:szCs w:val="24"/>
        </w:rPr>
        <w:t xml:space="preserve"> </w:t>
      </w:r>
      <w:r w:rsidRPr="0053501E">
        <w:rPr>
          <w:rFonts w:ascii="Book Antiqua" w:hAnsi="Book Antiqua"/>
          <w:sz w:val="24"/>
          <w:szCs w:val="24"/>
        </w:rPr>
        <w:t>Os trabalhos foram iniciados sob a presidência do membro mais idoso, conforme determina o §1º do artigo supracitado, que conduziu o processo de votação. Procedida a eleição, obteve-se o seguinte resultado</w:t>
      </w:r>
      <w:r w:rsidRPr="00541E63">
        <w:rPr>
          <w:rFonts w:ascii="Book Antiqua" w:hAnsi="Book Antiqua"/>
          <w:sz w:val="24"/>
          <w:szCs w:val="24"/>
        </w:rPr>
        <w:t xml:space="preserve">: </w:t>
      </w:r>
      <w:r w:rsidRPr="00541E63">
        <w:rPr>
          <w:rFonts w:ascii="Book Antiqua" w:hAnsi="Book Antiqua"/>
          <w:b/>
          <w:bCs/>
          <w:sz w:val="24"/>
          <w:szCs w:val="24"/>
          <w:u w:val="single"/>
        </w:rPr>
        <w:t>Presidente</w:t>
      </w:r>
      <w:r w:rsidRPr="00541E63">
        <w:rPr>
          <w:rFonts w:ascii="Book Antiqua" w:hAnsi="Book Antiqua"/>
          <w:sz w:val="24"/>
          <w:szCs w:val="24"/>
          <w:u w:val="single"/>
        </w:rPr>
        <w:t xml:space="preserve">: </w:t>
      </w:r>
      <w:r w:rsidR="00581B08" w:rsidRPr="00541E63">
        <w:rPr>
          <w:rFonts w:ascii="Book Antiqua" w:hAnsi="Book Antiqua"/>
          <w:sz w:val="24"/>
          <w:szCs w:val="24"/>
          <w:u w:val="single"/>
        </w:rPr>
        <w:t xml:space="preserve">Priscila </w:t>
      </w:r>
      <w:proofErr w:type="spellStart"/>
      <w:r w:rsidR="00581B08" w:rsidRPr="00541E63">
        <w:rPr>
          <w:rFonts w:ascii="Book Antiqua" w:hAnsi="Book Antiqua"/>
          <w:sz w:val="24"/>
          <w:szCs w:val="24"/>
          <w:u w:val="single"/>
        </w:rPr>
        <w:t>Piassi</w:t>
      </w:r>
      <w:proofErr w:type="spellEnd"/>
      <w:r w:rsidR="00581B08" w:rsidRPr="00541E63">
        <w:rPr>
          <w:rFonts w:ascii="Book Antiqua" w:hAnsi="Book Antiqua"/>
          <w:sz w:val="24"/>
          <w:szCs w:val="24"/>
          <w:u w:val="single"/>
        </w:rPr>
        <w:t>;</w:t>
      </w:r>
      <w:r w:rsidRPr="00541E63">
        <w:rPr>
          <w:rFonts w:ascii="Book Antiqua" w:hAnsi="Book Antiqua"/>
          <w:sz w:val="24"/>
          <w:szCs w:val="24"/>
          <w:u w:val="single"/>
        </w:rPr>
        <w:t xml:space="preserve"> </w:t>
      </w:r>
      <w:r w:rsidRPr="00541E63">
        <w:rPr>
          <w:rFonts w:ascii="Book Antiqua" w:hAnsi="Book Antiqua"/>
          <w:b/>
          <w:bCs/>
          <w:sz w:val="24"/>
          <w:szCs w:val="24"/>
          <w:u w:val="single"/>
        </w:rPr>
        <w:t>Vice-Presidente</w:t>
      </w:r>
      <w:r w:rsidRPr="00541E63">
        <w:rPr>
          <w:rFonts w:ascii="Book Antiqua" w:hAnsi="Book Antiqua"/>
          <w:sz w:val="24"/>
          <w:szCs w:val="24"/>
          <w:u w:val="single"/>
        </w:rPr>
        <w:t xml:space="preserve">: </w:t>
      </w:r>
      <w:r w:rsidR="00581B08" w:rsidRPr="00541E63">
        <w:rPr>
          <w:rFonts w:ascii="Book Antiqua" w:hAnsi="Book Antiqua"/>
          <w:sz w:val="24"/>
          <w:szCs w:val="24"/>
          <w:u w:val="single"/>
        </w:rPr>
        <w:t>Silvana Barreto</w:t>
      </w:r>
      <w:r w:rsidRPr="00541E63">
        <w:rPr>
          <w:rFonts w:ascii="Book Antiqua" w:hAnsi="Book Antiqua"/>
          <w:sz w:val="24"/>
          <w:szCs w:val="24"/>
        </w:rPr>
        <w:t xml:space="preserve">. </w:t>
      </w:r>
    </w:p>
    <w:p w14:paraId="4E8A3510" w14:textId="4B0DA07E" w:rsidR="002622E7" w:rsidRPr="00541E63" w:rsidRDefault="002622E7" w:rsidP="002622E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541E63">
        <w:rPr>
          <w:rFonts w:ascii="Book Antiqua" w:hAnsi="Book Antiqua"/>
          <w:sz w:val="24"/>
          <w:szCs w:val="24"/>
        </w:rPr>
        <w:t xml:space="preserve">O dia e horário das reuniões ordinárias ficou prefixado como sendo às </w:t>
      </w:r>
      <w:r w:rsidRPr="00541E63">
        <w:rPr>
          <w:rFonts w:ascii="Book Antiqua" w:hAnsi="Book Antiqua"/>
          <w:sz w:val="24"/>
          <w:szCs w:val="24"/>
          <w:u w:val="single"/>
        </w:rPr>
        <w:t>quartas-feiras, às 15h30.</w:t>
      </w:r>
      <w:r w:rsidRPr="00541E63">
        <w:rPr>
          <w:rFonts w:ascii="Book Antiqua" w:hAnsi="Book Antiqua"/>
          <w:sz w:val="24"/>
          <w:szCs w:val="24"/>
        </w:rPr>
        <w:t xml:space="preserve"> A comissão optou por reunir-se conjuntamente à Comissão de Legislação, Justiça e Redação Final, salvo exceções.</w:t>
      </w:r>
    </w:p>
    <w:p w14:paraId="272292B6" w14:textId="77777777" w:rsidR="002622E7" w:rsidRDefault="002622E7" w:rsidP="002622E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541E63">
        <w:rPr>
          <w:rFonts w:ascii="Book Antiqua" w:hAnsi="Book Antiqua"/>
          <w:sz w:val="24"/>
          <w:szCs w:val="24"/>
        </w:rPr>
        <w:t>Os trabalhos seguirão o disposto no art. 74 do Regimento Interno, sendo: Primeira parte</w:t>
      </w:r>
      <w:r w:rsidRPr="0053501E">
        <w:rPr>
          <w:rFonts w:ascii="Book Antiqua" w:hAnsi="Book Antiqua"/>
          <w:sz w:val="24"/>
          <w:szCs w:val="24"/>
        </w:rPr>
        <w:t xml:space="preserve"> – Expediente:</w:t>
      </w:r>
      <w:r>
        <w:rPr>
          <w:rFonts w:ascii="Book Antiqua" w:hAnsi="Book Antiqua"/>
          <w:sz w:val="24"/>
          <w:szCs w:val="24"/>
        </w:rPr>
        <w:t xml:space="preserve"> </w:t>
      </w:r>
      <w:r w:rsidRPr="0053501E">
        <w:rPr>
          <w:rFonts w:ascii="Book Antiqua" w:hAnsi="Book Antiqua"/>
          <w:sz w:val="24"/>
          <w:szCs w:val="24"/>
        </w:rPr>
        <w:t>a) leitura e aprovação da ata;</w:t>
      </w:r>
      <w:r>
        <w:rPr>
          <w:rFonts w:ascii="Book Antiqua" w:hAnsi="Book Antiqua"/>
          <w:sz w:val="24"/>
          <w:szCs w:val="24"/>
        </w:rPr>
        <w:t xml:space="preserve"> </w:t>
      </w:r>
      <w:r w:rsidRPr="0053501E">
        <w:rPr>
          <w:rFonts w:ascii="Book Antiqua" w:hAnsi="Book Antiqua"/>
          <w:sz w:val="24"/>
          <w:szCs w:val="24"/>
        </w:rPr>
        <w:t>b) leitura da correspondência e da matéria recebida;</w:t>
      </w:r>
      <w:r>
        <w:rPr>
          <w:rFonts w:ascii="Book Antiqua" w:hAnsi="Book Antiqua"/>
          <w:sz w:val="24"/>
          <w:szCs w:val="24"/>
        </w:rPr>
        <w:t xml:space="preserve"> </w:t>
      </w:r>
      <w:r w:rsidRPr="0053501E">
        <w:rPr>
          <w:rFonts w:ascii="Book Antiqua" w:hAnsi="Book Antiqua"/>
          <w:sz w:val="24"/>
          <w:szCs w:val="24"/>
        </w:rPr>
        <w:t>c) designação de relator e distribuição de proposição</w:t>
      </w:r>
      <w:r>
        <w:rPr>
          <w:rFonts w:ascii="Book Antiqua" w:hAnsi="Book Antiqua"/>
          <w:sz w:val="24"/>
          <w:szCs w:val="24"/>
        </w:rPr>
        <w:t xml:space="preserve">; </w:t>
      </w:r>
      <w:proofErr w:type="gramStart"/>
      <w:r w:rsidRPr="0053501E">
        <w:rPr>
          <w:rFonts w:ascii="Book Antiqua" w:hAnsi="Book Antiqua"/>
          <w:sz w:val="24"/>
          <w:szCs w:val="24"/>
        </w:rPr>
        <w:t>Segunda</w:t>
      </w:r>
      <w:proofErr w:type="gramEnd"/>
      <w:r w:rsidRPr="0053501E">
        <w:rPr>
          <w:rFonts w:ascii="Book Antiqua" w:hAnsi="Book Antiqua"/>
          <w:sz w:val="24"/>
          <w:szCs w:val="24"/>
        </w:rPr>
        <w:t xml:space="preserve"> parte – Ordem do dia:</w:t>
      </w:r>
      <w:r>
        <w:rPr>
          <w:rFonts w:ascii="Book Antiqua" w:hAnsi="Book Antiqua"/>
          <w:sz w:val="24"/>
          <w:szCs w:val="24"/>
        </w:rPr>
        <w:t xml:space="preserve"> </w:t>
      </w:r>
      <w:r w:rsidRPr="0053501E">
        <w:rPr>
          <w:rFonts w:ascii="Book Antiqua" w:hAnsi="Book Antiqua"/>
          <w:sz w:val="24"/>
          <w:szCs w:val="24"/>
        </w:rPr>
        <w:t>a) discussão e votação de parecer sobre proposições sujeitas a apreciação</w:t>
      </w:r>
      <w:r>
        <w:rPr>
          <w:rFonts w:ascii="Book Antiqua" w:hAnsi="Book Antiqua"/>
          <w:sz w:val="24"/>
          <w:szCs w:val="24"/>
        </w:rPr>
        <w:t xml:space="preserve"> </w:t>
      </w:r>
      <w:r w:rsidRPr="0053501E">
        <w:rPr>
          <w:rFonts w:ascii="Book Antiqua" w:hAnsi="Book Antiqua"/>
          <w:sz w:val="24"/>
          <w:szCs w:val="24"/>
        </w:rPr>
        <w:t>do plenário;</w:t>
      </w:r>
      <w:r>
        <w:rPr>
          <w:rFonts w:ascii="Book Antiqua" w:hAnsi="Book Antiqua"/>
          <w:sz w:val="24"/>
          <w:szCs w:val="24"/>
        </w:rPr>
        <w:t xml:space="preserve"> </w:t>
      </w:r>
      <w:r w:rsidRPr="0053501E">
        <w:rPr>
          <w:rFonts w:ascii="Book Antiqua" w:hAnsi="Book Antiqua"/>
          <w:sz w:val="24"/>
          <w:szCs w:val="24"/>
        </w:rPr>
        <w:t>b) discussão e votação de parecer de proposição da comissão.</w:t>
      </w:r>
      <w:r>
        <w:rPr>
          <w:rFonts w:ascii="Book Antiqua" w:hAnsi="Book Antiqua"/>
          <w:sz w:val="24"/>
          <w:szCs w:val="24"/>
        </w:rPr>
        <w:t xml:space="preserve"> a aprovação da ata da reunião anterior, com posterior discussão e votação das matérias da ordem do dia. </w:t>
      </w:r>
    </w:p>
    <w:p w14:paraId="7463192B" w14:textId="77777777" w:rsidR="002622E7" w:rsidRDefault="002622E7" w:rsidP="002622E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18C98AA6" w14:textId="77777777" w:rsidR="002622E7" w:rsidRDefault="002622E7" w:rsidP="002622E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7EFBBD4F" w14:textId="77777777" w:rsidR="002622E7" w:rsidRDefault="002622E7" w:rsidP="002622E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bookmarkStart w:id="1" w:name="_Hlk151386969"/>
    </w:p>
    <w:bookmarkEnd w:id="1"/>
    <w:p w14:paraId="1A9A708B" w14:textId="77777777" w:rsidR="002622E7" w:rsidRDefault="002622E7" w:rsidP="002622E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31DC4D41" w14:textId="77777777" w:rsidR="002622E7" w:rsidRPr="004A3FD7" w:rsidRDefault="002622E7" w:rsidP="002622E7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Assinatura de Todos os Parlamentares Presentes na Sessão</w:t>
      </w:r>
    </w:p>
    <w:p w14:paraId="6B8C7866" w14:textId="77777777" w:rsidR="002622E7" w:rsidRDefault="002622E7" w:rsidP="002622E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06F3CD54" w14:textId="77777777" w:rsidR="002622E7" w:rsidRDefault="002622E7" w:rsidP="002622E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5218D520" w14:textId="77777777" w:rsidR="002622E7" w:rsidRDefault="002622E7" w:rsidP="002622E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2622E7" w:rsidSect="002622E7">
          <w:headerReference w:type="default" r:id="rId6"/>
          <w:footerReference w:type="default" r:id="rId7"/>
          <w:pgSz w:w="11906" w:h="16838"/>
          <w:pgMar w:top="1417" w:right="707" w:bottom="1417" w:left="1701" w:header="708" w:footer="708" w:gutter="0"/>
          <w:cols w:space="708"/>
          <w:docGrid w:linePitch="360"/>
        </w:sectPr>
      </w:pPr>
    </w:p>
    <w:p w14:paraId="1DB4FCA7" w14:textId="77777777" w:rsidR="002622E7" w:rsidRPr="004A3FD7" w:rsidRDefault="002622E7" w:rsidP="002622E7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</w:t>
      </w:r>
    </w:p>
    <w:p w14:paraId="434D45D8" w14:textId="67249425" w:rsidR="002622E7" w:rsidRDefault="00F77E48" w:rsidP="002622E7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Priscila </w:t>
      </w:r>
      <w:proofErr w:type="spellStart"/>
      <w:r>
        <w:rPr>
          <w:rFonts w:ascii="Book Antiqua" w:hAnsi="Book Antiqua"/>
          <w:sz w:val="24"/>
          <w:szCs w:val="24"/>
        </w:rPr>
        <w:t>Piassi</w:t>
      </w:r>
      <w:proofErr w:type="spellEnd"/>
    </w:p>
    <w:p w14:paraId="067D4BA2" w14:textId="77777777" w:rsidR="002622E7" w:rsidRDefault="002622E7" w:rsidP="002622E7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0FCB495D" w14:textId="77777777" w:rsidR="002622E7" w:rsidRDefault="002622E7" w:rsidP="002622E7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04CA4184" w14:textId="77777777" w:rsidR="002622E7" w:rsidRDefault="002622E7" w:rsidP="002622E7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47180">
        <w:rPr>
          <w:rFonts w:ascii="Book Antiqua" w:hAnsi="Book Antiqua"/>
          <w:sz w:val="24"/>
          <w:szCs w:val="24"/>
        </w:rPr>
        <w:t>_____________________</w:t>
      </w:r>
    </w:p>
    <w:p w14:paraId="5E40186D" w14:textId="20558041" w:rsidR="002622E7" w:rsidRDefault="00097FAB" w:rsidP="002622E7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Silvana Barreto</w:t>
      </w:r>
    </w:p>
    <w:p w14:paraId="5BF605A2" w14:textId="77777777" w:rsidR="002622E7" w:rsidRDefault="002622E7" w:rsidP="002622E7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0842F13F" w14:textId="77777777" w:rsidR="002622E7" w:rsidRDefault="002622E7" w:rsidP="002622E7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0B2DA5C1" w14:textId="77777777" w:rsidR="002622E7" w:rsidRPr="00247180" w:rsidRDefault="002622E7" w:rsidP="002622E7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47180">
        <w:rPr>
          <w:rFonts w:ascii="Book Antiqua" w:hAnsi="Book Antiqua"/>
          <w:sz w:val="24"/>
          <w:szCs w:val="24"/>
        </w:rPr>
        <w:t>_____________________</w:t>
      </w:r>
    </w:p>
    <w:p w14:paraId="713C8280" w14:textId="49196B32" w:rsidR="002622E7" w:rsidRDefault="00F77E48" w:rsidP="002622E7">
      <w:pPr>
        <w:autoSpaceDE w:val="0"/>
        <w:autoSpaceDN w:val="0"/>
        <w:adjustRightInd w:val="0"/>
        <w:spacing w:after="0" w:line="240" w:lineRule="auto"/>
        <w:ind w:left="-709" w:right="-425" w:firstLine="709"/>
        <w:jc w:val="both"/>
        <w:rPr>
          <w:rFonts w:ascii="Book Antiqua" w:hAnsi="Book Antiqua"/>
          <w:sz w:val="24"/>
          <w:szCs w:val="24"/>
        </w:rPr>
        <w:sectPr w:rsidR="002622E7" w:rsidSect="002622E7">
          <w:type w:val="continuous"/>
          <w:pgSz w:w="11906" w:h="16838"/>
          <w:pgMar w:top="1417" w:right="707" w:bottom="1417" w:left="1701" w:header="708" w:footer="708" w:gutter="0"/>
          <w:cols w:num="3" w:space="70"/>
          <w:docGrid w:linePitch="360"/>
        </w:sectPr>
      </w:pPr>
      <w:r>
        <w:rPr>
          <w:rFonts w:ascii="Book Antiqua" w:hAnsi="Book Antiqua"/>
          <w:sz w:val="24"/>
          <w:szCs w:val="24"/>
        </w:rPr>
        <w:t xml:space="preserve">Eduardo </w:t>
      </w:r>
      <w:proofErr w:type="spellStart"/>
      <w:r>
        <w:rPr>
          <w:rFonts w:ascii="Book Antiqua" w:hAnsi="Book Antiqua"/>
          <w:sz w:val="24"/>
          <w:szCs w:val="24"/>
        </w:rPr>
        <w:t>Piassi</w:t>
      </w:r>
      <w:proofErr w:type="spellEnd"/>
    </w:p>
    <w:bookmarkEnd w:id="0"/>
    <w:p w14:paraId="39675AD7" w14:textId="77777777" w:rsidR="002622E7" w:rsidRDefault="002622E7" w:rsidP="002622E7"/>
    <w:p w14:paraId="1FA4C5C0" w14:textId="77777777" w:rsidR="00554390" w:rsidRDefault="00554390"/>
    <w:sectPr w:rsidR="00554390" w:rsidSect="002622E7">
      <w:type w:val="continuous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2944C" w14:textId="77777777" w:rsidR="00BF3DD4" w:rsidRDefault="00BF3DD4">
      <w:pPr>
        <w:spacing w:after="0" w:line="240" w:lineRule="auto"/>
      </w:pPr>
      <w:r>
        <w:separator/>
      </w:r>
    </w:p>
  </w:endnote>
  <w:endnote w:type="continuationSeparator" w:id="0">
    <w:p w14:paraId="05918655" w14:textId="77777777" w:rsidR="00BF3DD4" w:rsidRDefault="00BF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Serif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erif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sz w:val="20"/>
        <w:szCs w:val="20"/>
      </w:rPr>
      <w:id w:val="1547631982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5FCC6DF" w14:textId="465BCA08" w:rsidR="00F27E52" w:rsidRPr="00467E53" w:rsidRDefault="00000000" w:rsidP="00467E53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center"/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Rua Ascânio Diniz, 317 - Carmo da Mata MG Tel.: (37) 3383-1663</w:t>
            </w:r>
          </w:p>
          <w:p w14:paraId="7D665C35" w14:textId="77777777" w:rsidR="00F27E52" w:rsidRPr="00467E53" w:rsidRDefault="00000000" w:rsidP="00467E53">
            <w:pPr>
              <w:pStyle w:val="Rodap"/>
              <w:ind w:left="-709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www.carmodamata.mg.leg.br - E-mail: camara@carmodamata.mg.leg.br</w:t>
            </w:r>
          </w:p>
          <w:p w14:paraId="5AEC5F8E" w14:textId="77777777" w:rsidR="00F27E52" w:rsidRPr="00467E53" w:rsidRDefault="00000000">
            <w:pPr>
              <w:pStyle w:val="Rodap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/>
                <w:sz w:val="20"/>
                <w:szCs w:val="20"/>
              </w:rPr>
              <w:t xml:space="preserve">Página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PAGE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  <w:r w:rsidRPr="00467E53">
              <w:rPr>
                <w:rFonts w:ascii="Book Antiqua" w:hAnsi="Book Antiqua"/>
                <w:sz w:val="20"/>
                <w:szCs w:val="20"/>
              </w:rPr>
              <w:t xml:space="preserve"> de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NUMPAGES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EEE34" w14:textId="77777777" w:rsidR="00BF3DD4" w:rsidRDefault="00BF3DD4">
      <w:pPr>
        <w:spacing w:after="0" w:line="240" w:lineRule="auto"/>
      </w:pPr>
      <w:r>
        <w:separator/>
      </w:r>
    </w:p>
  </w:footnote>
  <w:footnote w:type="continuationSeparator" w:id="0">
    <w:p w14:paraId="2D4ADFCB" w14:textId="77777777" w:rsidR="00BF3DD4" w:rsidRDefault="00BF3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E32CB" w14:textId="77777777" w:rsidR="00F27E52" w:rsidRDefault="00000000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D6AC38C" wp14:editId="13DCA675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3857625" cy="542925"/>
              <wp:effectExtent l="0" t="0" r="28575" b="2857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14CB23" w14:textId="77777777" w:rsidR="00F27E52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F3B9B"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  <w:t>Câmara Municipal de Carmo da Mata</w:t>
                          </w:r>
                        </w:p>
                        <w:p w14:paraId="31C1E02C" w14:textId="77777777" w:rsidR="00F27E52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</w:pPr>
                          <w:r w:rsidRPr="000F3B9B"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  <w:t>Sistema de Apoio ao Processo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6AC38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11.1pt;width:303.75pt;height:42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" strokecolor="white [3212]">
              <v:textbox>
                <w:txbxContent>
                  <w:p w14:paraId="4D14CB23" w14:textId="77777777" w:rsidR="00000000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</w:pPr>
                    <w:r w:rsidRPr="000F3B9B"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  <w:t>Câmara Municipal de Carmo da Mata</w:t>
                    </w:r>
                  </w:p>
                  <w:p w14:paraId="31C1E02C" w14:textId="77777777" w:rsidR="00000000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/>
                        <w:color w:val="595959" w:themeColor="text1" w:themeTint="A6"/>
                      </w:rPr>
                    </w:pPr>
                    <w:r w:rsidRPr="000F3B9B">
                      <w:rPr>
                        <w:rFonts w:ascii="Book Antiqua" w:hAnsi="Book Antiqua"/>
                        <w:color w:val="595959" w:themeColor="text1" w:themeTint="A6"/>
                      </w:rPr>
                      <w:t>Sistema de Apoio ao Processo Legislativo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12EA8CC1" wp14:editId="4B268F12">
          <wp:extent cx="704850" cy="704850"/>
          <wp:effectExtent l="0" t="0" r="0" b="0"/>
          <wp:docPr id="1253687487" name="Imagem 12536874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3898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969" cy="704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0CAF68B2" w14:textId="77777777" w:rsidR="00F27E52" w:rsidRDefault="00F27E52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</w:p>
  <w:p w14:paraId="40502B10" w14:textId="77777777" w:rsidR="00F27E52" w:rsidRDefault="00F27E52" w:rsidP="00467E53">
    <w:pPr>
      <w:pStyle w:val="Cabealho"/>
      <w:tabs>
        <w:tab w:val="clear" w:pos="4252"/>
        <w:tab w:val="clear" w:pos="8504"/>
        <w:tab w:val="left" w:pos="1440"/>
      </w:tabs>
      <w:ind w:left="-567" w:right="-85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E7"/>
    <w:rsid w:val="00097FAB"/>
    <w:rsid w:val="00252BAE"/>
    <w:rsid w:val="002622E7"/>
    <w:rsid w:val="00520093"/>
    <w:rsid w:val="00541E63"/>
    <w:rsid w:val="00554390"/>
    <w:rsid w:val="00581B08"/>
    <w:rsid w:val="009052B3"/>
    <w:rsid w:val="00A05E5A"/>
    <w:rsid w:val="00AC49D1"/>
    <w:rsid w:val="00BF3DD4"/>
    <w:rsid w:val="00C73FA9"/>
    <w:rsid w:val="00DC1789"/>
    <w:rsid w:val="00F27E52"/>
    <w:rsid w:val="00F77E48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2AF9"/>
  <w15:chartTrackingRefBased/>
  <w15:docId w15:val="{1EE24A06-31B9-4204-B985-790F8075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2E7"/>
  </w:style>
  <w:style w:type="paragraph" w:styleId="Ttulo1">
    <w:name w:val="heading 1"/>
    <w:basedOn w:val="Normal"/>
    <w:next w:val="Normal"/>
    <w:link w:val="Ttulo1Char"/>
    <w:uiPriority w:val="9"/>
    <w:qFormat/>
    <w:rsid w:val="00262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2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22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2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22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62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2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62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62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2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62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622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22E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22E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622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22E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622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622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62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62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62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62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62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622E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622E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622E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62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622E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622E7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622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22E7"/>
  </w:style>
  <w:style w:type="paragraph" w:styleId="Rodap">
    <w:name w:val="footer"/>
    <w:basedOn w:val="Normal"/>
    <w:link w:val="RodapChar"/>
    <w:uiPriority w:val="99"/>
    <w:unhideWhenUsed/>
    <w:rsid w:val="002622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2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ADVCAMARA</dc:creator>
  <cp:keywords/>
  <dc:description/>
  <cp:lastModifiedBy>ADVCAMARA</cp:lastModifiedBy>
  <cp:revision>5</cp:revision>
  <cp:lastPrinted>2025-02-19T17:05:00Z</cp:lastPrinted>
  <dcterms:created xsi:type="dcterms:W3CDTF">2025-02-17T22:41:00Z</dcterms:created>
  <dcterms:modified xsi:type="dcterms:W3CDTF">2025-02-20T14:59:00Z</dcterms:modified>
</cp:coreProperties>
</file>